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B53D1"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vertAlign w:val="baseline"/>
          <w:lang w:val="en-US" w:eastAsia="zh-CN" w:bidi="ar"/>
        </w:rPr>
        <w:t>广东财经大学2025年普通专升本学生收件信息以及调档函单位名称修改模板</w:t>
      </w:r>
    </w:p>
    <w:p w14:paraId="0BE52C9B"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 w14:paraId="77ECD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考生号：</w:t>
      </w:r>
    </w:p>
    <w:p w14:paraId="3CCC1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考生姓名：</w:t>
      </w:r>
    </w:p>
    <w:p w14:paraId="749C1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考生身份证号：</w:t>
      </w:r>
    </w:p>
    <w:p w14:paraId="3C2D5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已录取专业：</w:t>
      </w:r>
    </w:p>
    <w:p w14:paraId="6A203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收件信息（地址、收件人、电话）：</w:t>
      </w:r>
    </w:p>
    <w:p w14:paraId="2424F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调档函单位名称（退役士兵如需要调2份档案的，可以填2个地址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37706F5E"/>
    <w:rsid w:val="37706F5E"/>
    <w:rsid w:val="39251FE8"/>
    <w:rsid w:val="64D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10</TotalTime>
  <ScaleCrop>false</ScaleCrop>
  <LinksUpToDate>false</LinksUpToDate>
  <CharactersWithSpaces>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2023-06-01T06:04:00Z</dcterms:created>
  <dc:creator>毅</dc:creator>
  <cp:lastModifiedBy>Administrator</cp:lastModifiedBy>
  <dcterms:modified xsi:type="dcterms:W3CDTF">2025-05-27T06:48:16Z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9C28CA6C99D54EFC8C6C2A829923C3E8_11</vt:lpwstr>
  </property>
  <property fmtid="{D5CDD505-2E9C-101B-9397-08002B2CF9AE}" pid="4" name="KSOTemplateDocerSaveRecord">
    <vt:lpwstr>eyJoZGlkIjoiM2NjNDRlZjg4MGMxZjMwZmVhZGUxNGVjOTcxMTU4ZTQiLCJ1c2VySWQiOiI0Mzc3ODg5MDgifQ==</vt:lpwstr>
  </property>
</Properties>
</file>