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DE" w:rsidRDefault="00AA2DE2">
      <w:pPr>
        <w:spacing w:before="312"/>
        <w:ind w:firstLineChars="0" w:firstLine="0"/>
        <w:jc w:val="center"/>
        <w:rPr>
          <w:rFonts w:ascii="宋体" w:hAnsi="宋体"/>
          <w:b/>
          <w:sz w:val="36"/>
          <w:szCs w:val="44"/>
        </w:rPr>
      </w:pPr>
      <w:r>
        <w:rPr>
          <w:rFonts w:ascii="宋体" w:hAnsi="宋体" w:hint="eastAsia"/>
          <w:b/>
          <w:sz w:val="36"/>
          <w:szCs w:val="44"/>
        </w:rPr>
        <w:t>《会计综合理论》考试大纲</w:t>
      </w:r>
    </w:p>
    <w:p w:rsidR="001A5EDE" w:rsidRDefault="00AA2DE2">
      <w:pPr>
        <w:spacing w:line="800" w:lineRule="exact"/>
        <w:ind w:firstLineChars="0" w:firstLine="0"/>
        <w:jc w:val="center"/>
        <w:rPr>
          <w:b/>
          <w:sz w:val="28"/>
        </w:rPr>
      </w:pPr>
      <w:r>
        <w:rPr>
          <w:rFonts w:hint="eastAsia"/>
          <w:b/>
          <w:sz w:val="28"/>
        </w:rPr>
        <w:t>I.</w:t>
      </w:r>
      <w:r>
        <w:rPr>
          <w:rFonts w:hint="eastAsia"/>
          <w:b/>
          <w:sz w:val="28"/>
        </w:rPr>
        <w:t>考试性质</w:t>
      </w:r>
    </w:p>
    <w:p w:rsidR="001A5EDE" w:rsidRDefault="00AA2DE2">
      <w:pPr>
        <w:ind w:firstLine="480"/>
      </w:pPr>
      <w:r>
        <w:rPr>
          <w:rFonts w:hint="eastAsia"/>
        </w:rPr>
        <w:t>《会计</w:t>
      </w:r>
      <w:r>
        <w:t>综合理论</w:t>
      </w:r>
      <w:r>
        <w:rPr>
          <w:rFonts w:hint="eastAsia"/>
        </w:rPr>
        <w:t>》是</w:t>
      </w:r>
      <w:r>
        <w:rPr>
          <w:rFonts w:hint="eastAsia"/>
        </w:rPr>
        <w:t>201</w:t>
      </w:r>
      <w:r>
        <w:t>7</w:t>
      </w:r>
      <w:r>
        <w:rPr>
          <w:rFonts w:hint="eastAsia"/>
        </w:rPr>
        <w:t>年顺德职业技术学院与广东财经大学会计学专业三二分段</w:t>
      </w:r>
      <w:r>
        <w:t>专升本应用型人才培养</w:t>
      </w:r>
      <w:r>
        <w:rPr>
          <w:rFonts w:hint="eastAsia"/>
        </w:rPr>
        <w:t>试点项目</w:t>
      </w:r>
      <w:proofErr w:type="gramStart"/>
      <w:r>
        <w:rPr>
          <w:rFonts w:hint="eastAsia"/>
        </w:rPr>
        <w:t>转段考核</w:t>
      </w:r>
      <w:proofErr w:type="gramEnd"/>
      <w:r>
        <w:rPr>
          <w:rFonts w:hint="eastAsia"/>
        </w:rPr>
        <w:t>的专业理论考试科目。该</w:t>
      </w:r>
      <w:r>
        <w:t>考试科目</w:t>
      </w:r>
      <w:r w:rsidR="00CA1554">
        <w:rPr>
          <w:rFonts w:hint="eastAsia"/>
        </w:rPr>
        <w:t>包含中级财务会计、财务管理</w:t>
      </w:r>
      <w:r w:rsidR="00392556">
        <w:rPr>
          <w:rFonts w:hint="eastAsia"/>
        </w:rPr>
        <w:t>课程</w:t>
      </w:r>
      <w:r>
        <w:rPr>
          <w:rFonts w:hint="eastAsia"/>
        </w:rPr>
        <w:t>内容，</w:t>
      </w:r>
      <w:r>
        <w:t>是</w:t>
      </w:r>
      <w:r>
        <w:rPr>
          <w:rFonts w:hint="eastAsia"/>
        </w:rPr>
        <w:t>本</w:t>
      </w:r>
      <w:r>
        <w:t>学科</w:t>
      </w:r>
      <w:r>
        <w:rPr>
          <w:rFonts w:hint="eastAsia"/>
        </w:rPr>
        <w:t>（</w:t>
      </w:r>
      <w:r>
        <w:t>专业</w:t>
      </w:r>
      <w:r>
        <w:rPr>
          <w:rFonts w:hint="eastAsia"/>
        </w:rPr>
        <w:t>）</w:t>
      </w:r>
      <w:r>
        <w:t>的</w:t>
      </w:r>
      <w:r>
        <w:rPr>
          <w:rFonts w:hint="eastAsia"/>
        </w:rPr>
        <w:t>核心</w:t>
      </w:r>
      <w:r>
        <w:t>课程</w:t>
      </w:r>
      <w:r>
        <w:rPr>
          <w:rFonts w:hint="eastAsia"/>
        </w:rPr>
        <w:t>。作为一项选拔性考试，考试试题在设计上应具有较高的信度和效度，具有必要的区分度和合理的难度系数。</w:t>
      </w:r>
    </w:p>
    <w:p w:rsidR="001A5EDE" w:rsidRDefault="00AA2DE2">
      <w:pPr>
        <w:spacing w:line="800" w:lineRule="exact"/>
        <w:ind w:firstLineChars="0" w:firstLine="0"/>
        <w:jc w:val="center"/>
        <w:rPr>
          <w:b/>
          <w:sz w:val="28"/>
        </w:rPr>
      </w:pPr>
      <w:r>
        <w:rPr>
          <w:rFonts w:hint="eastAsia"/>
          <w:b/>
          <w:sz w:val="28"/>
        </w:rPr>
        <w:t>Ⅱ</w:t>
      </w:r>
      <w:r>
        <w:rPr>
          <w:rFonts w:hint="eastAsia"/>
          <w:b/>
          <w:sz w:val="28"/>
        </w:rPr>
        <w:t>.</w:t>
      </w:r>
      <w:r>
        <w:rPr>
          <w:rFonts w:hint="eastAsia"/>
          <w:b/>
          <w:sz w:val="28"/>
        </w:rPr>
        <w:t>考试内容和要求</w:t>
      </w:r>
    </w:p>
    <w:p w:rsidR="001A5EDE" w:rsidRPr="00A71D47" w:rsidRDefault="00392556">
      <w:pPr>
        <w:ind w:firstLine="480"/>
        <w:rPr>
          <w:color w:val="000000" w:themeColor="text1"/>
        </w:rPr>
      </w:pPr>
      <w:proofErr w:type="gramStart"/>
      <w:r w:rsidRPr="00A71D47">
        <w:rPr>
          <w:rFonts w:hint="eastAsia"/>
          <w:color w:val="000000" w:themeColor="text1"/>
        </w:rPr>
        <w:t>本考试</w:t>
      </w:r>
      <w:proofErr w:type="gramEnd"/>
      <w:r w:rsidR="00043C86" w:rsidRPr="00A71D47">
        <w:rPr>
          <w:rFonts w:hint="eastAsia"/>
          <w:color w:val="000000" w:themeColor="text1"/>
        </w:rPr>
        <w:t>科目</w:t>
      </w:r>
      <w:r w:rsidRPr="00A71D47">
        <w:rPr>
          <w:rFonts w:hint="eastAsia"/>
          <w:color w:val="000000" w:themeColor="text1"/>
        </w:rPr>
        <w:t>包含中级财务会计、财务管理课程</w:t>
      </w:r>
      <w:r w:rsidR="00AA2DE2" w:rsidRPr="00A71D47">
        <w:rPr>
          <w:rFonts w:hint="eastAsia"/>
          <w:color w:val="000000" w:themeColor="text1"/>
        </w:rPr>
        <w:t>内容，要求学生在学</w:t>
      </w:r>
      <w:proofErr w:type="gramStart"/>
      <w:r w:rsidR="00AA2DE2" w:rsidRPr="00A71D47">
        <w:rPr>
          <w:rFonts w:hint="eastAsia"/>
          <w:color w:val="000000" w:themeColor="text1"/>
        </w:rPr>
        <w:t>完相关</w:t>
      </w:r>
      <w:proofErr w:type="gramEnd"/>
      <w:r w:rsidR="00AA2DE2" w:rsidRPr="00A71D47">
        <w:rPr>
          <w:rFonts w:hint="eastAsia"/>
          <w:color w:val="000000" w:themeColor="text1"/>
        </w:rPr>
        <w:t>课程后，能够牢固掌握本</w:t>
      </w:r>
      <w:r w:rsidR="00043C86" w:rsidRPr="00A71D47">
        <w:rPr>
          <w:rFonts w:hint="eastAsia"/>
          <w:color w:val="000000" w:themeColor="text1"/>
        </w:rPr>
        <w:t>科目</w:t>
      </w:r>
      <w:r w:rsidR="00AA2DE2" w:rsidRPr="00A71D47">
        <w:rPr>
          <w:rFonts w:hint="eastAsia"/>
          <w:color w:val="000000" w:themeColor="text1"/>
        </w:rPr>
        <w:t>的基本知识，并具有应用所学知识说明和处理实际问题的能力。据此，本</w:t>
      </w:r>
      <w:r w:rsidR="00043C86" w:rsidRPr="00A71D47">
        <w:rPr>
          <w:rFonts w:hint="eastAsia"/>
          <w:color w:val="000000" w:themeColor="text1"/>
        </w:rPr>
        <w:t>科目</w:t>
      </w:r>
      <w:r w:rsidR="00AA2DE2" w:rsidRPr="00A71D47">
        <w:rPr>
          <w:rFonts w:hint="eastAsia"/>
          <w:color w:val="000000" w:themeColor="text1"/>
        </w:rPr>
        <w:t>的考试着重基本知识考查和应用能力考查两个方面，包括识记、理解、应用三个层次。各层次含义如下：</w:t>
      </w:r>
    </w:p>
    <w:p w:rsidR="001A5EDE" w:rsidRDefault="00AA2DE2">
      <w:pPr>
        <w:ind w:firstLine="480"/>
      </w:pPr>
      <w:r w:rsidRPr="00A71D47">
        <w:rPr>
          <w:rFonts w:hint="eastAsia"/>
          <w:color w:val="000000" w:themeColor="text1"/>
        </w:rPr>
        <w:t>识记：指学习后应当</w:t>
      </w:r>
      <w:r>
        <w:rPr>
          <w:rFonts w:hint="eastAsia"/>
        </w:rPr>
        <w:t>记住的内容，包括概念、原则、方法等。这是最低层次的要求。</w:t>
      </w:r>
    </w:p>
    <w:p w:rsidR="001A5EDE" w:rsidRDefault="00AA2DE2">
      <w:pPr>
        <w:ind w:firstLine="480"/>
      </w:pPr>
      <w:r>
        <w:rPr>
          <w:rFonts w:hint="eastAsia"/>
        </w:rPr>
        <w:t>理解：指在识记的基础上，能够分析和说明相关问题的区别与联系。这是较高层次的要求。</w:t>
      </w:r>
    </w:p>
    <w:p w:rsidR="001A5EDE" w:rsidRDefault="00AA2DE2">
      <w:pPr>
        <w:ind w:firstLine="480"/>
      </w:pPr>
      <w:r>
        <w:rPr>
          <w:rFonts w:hint="eastAsia"/>
        </w:rPr>
        <w:t>应用：指能够用学习过的知识分析、计算和处理涉及一两个知识点或多个知识点的会计问题，包括简单应用和综合应用。</w:t>
      </w:r>
    </w:p>
    <w:p w:rsidR="006A6EDB" w:rsidRPr="006A6EDB" w:rsidRDefault="00043C86" w:rsidP="006A6EDB">
      <w:pPr>
        <w:ind w:firstLine="480"/>
        <w:rPr>
          <w:color w:val="000000" w:themeColor="text1"/>
        </w:rPr>
      </w:pPr>
      <w:r w:rsidRPr="00A71D47">
        <w:rPr>
          <w:rFonts w:hint="eastAsia"/>
          <w:color w:val="000000" w:themeColor="text1"/>
        </w:rPr>
        <w:t>进行会计处理时，</w:t>
      </w:r>
      <w:r w:rsidR="00AA2DE2" w:rsidRPr="00A71D47">
        <w:rPr>
          <w:rFonts w:hint="eastAsia"/>
          <w:color w:val="000000" w:themeColor="text1"/>
        </w:rPr>
        <w:t>要求运用《企业会计准则》（</w:t>
      </w:r>
      <w:r w:rsidR="00AA2DE2" w:rsidRPr="00A71D47">
        <w:rPr>
          <w:rFonts w:hint="eastAsia"/>
          <w:color w:val="000000" w:themeColor="text1"/>
        </w:rPr>
        <w:t>2</w:t>
      </w:r>
      <w:r w:rsidR="00AA2DE2" w:rsidRPr="00A71D47">
        <w:rPr>
          <w:color w:val="000000" w:themeColor="text1"/>
        </w:rPr>
        <w:t>014</w:t>
      </w:r>
      <w:r w:rsidR="00AA2DE2" w:rsidRPr="00A71D47">
        <w:rPr>
          <w:rFonts w:hint="eastAsia"/>
          <w:color w:val="000000" w:themeColor="text1"/>
        </w:rPr>
        <w:t>）</w:t>
      </w:r>
      <w:r w:rsidR="00A71D47" w:rsidRPr="00A71D47">
        <w:rPr>
          <w:rFonts w:hint="eastAsia"/>
          <w:color w:val="000000" w:themeColor="text1"/>
        </w:rPr>
        <w:t>及</w:t>
      </w:r>
      <w:r w:rsidR="00A71D47" w:rsidRPr="00A71D47">
        <w:rPr>
          <w:rFonts w:hint="eastAsia"/>
          <w:color w:val="000000" w:themeColor="text1"/>
        </w:rPr>
        <w:t>2019</w:t>
      </w:r>
      <w:r w:rsidR="00AA2DE2" w:rsidRPr="00A71D47">
        <w:rPr>
          <w:rFonts w:hint="eastAsia"/>
          <w:color w:val="000000" w:themeColor="text1"/>
        </w:rPr>
        <w:t>年</w:t>
      </w:r>
      <w:r w:rsidR="00A71D47" w:rsidRPr="00A71D47">
        <w:rPr>
          <w:rFonts w:hint="eastAsia"/>
          <w:color w:val="000000" w:themeColor="text1"/>
        </w:rPr>
        <w:t>6</w:t>
      </w:r>
      <w:r w:rsidR="00AA2DE2" w:rsidRPr="00A71D47">
        <w:rPr>
          <w:rFonts w:hint="eastAsia"/>
          <w:color w:val="000000" w:themeColor="text1"/>
        </w:rPr>
        <w:t>月</w:t>
      </w:r>
      <w:r w:rsidR="00A71D47" w:rsidRPr="00A71D47">
        <w:rPr>
          <w:rFonts w:hint="eastAsia"/>
          <w:color w:val="000000" w:themeColor="text1"/>
        </w:rPr>
        <w:t>前</w:t>
      </w:r>
      <w:r w:rsidR="00AA2DE2" w:rsidRPr="00A71D47">
        <w:rPr>
          <w:rFonts w:hint="eastAsia"/>
          <w:color w:val="000000" w:themeColor="text1"/>
        </w:rPr>
        <w:t>财政部发布修订后的准则</w:t>
      </w:r>
      <w:r w:rsidR="00C322D9" w:rsidRPr="00A71D47">
        <w:rPr>
          <w:rFonts w:hint="eastAsia"/>
          <w:color w:val="000000" w:themeColor="text1"/>
        </w:rPr>
        <w:t>、</w:t>
      </w:r>
      <w:r w:rsidR="00AA2DE2" w:rsidRPr="00A71D47">
        <w:rPr>
          <w:rFonts w:hint="eastAsia"/>
          <w:color w:val="000000" w:themeColor="text1"/>
        </w:rPr>
        <w:t>《关于调整增值税税率的通知》</w:t>
      </w:r>
      <w:r w:rsidRPr="00A71D47">
        <w:rPr>
          <w:rFonts w:hint="eastAsia"/>
          <w:color w:val="000000" w:themeColor="text1"/>
        </w:rPr>
        <w:t>（财税</w:t>
      </w:r>
      <w:r w:rsidRPr="00A71D47">
        <w:rPr>
          <w:rFonts w:hint="eastAsia"/>
          <w:color w:val="000000" w:themeColor="text1"/>
        </w:rPr>
        <w:t>[2018]32</w:t>
      </w:r>
      <w:r w:rsidRPr="00A71D47">
        <w:rPr>
          <w:rFonts w:hint="eastAsia"/>
          <w:color w:val="000000" w:themeColor="text1"/>
        </w:rPr>
        <w:t>号），以及</w:t>
      </w:r>
      <w:r w:rsidR="00597C99" w:rsidRPr="00A71D47">
        <w:rPr>
          <w:rFonts w:hint="eastAsia"/>
          <w:color w:val="000000" w:themeColor="text1"/>
        </w:rPr>
        <w:t>《</w:t>
      </w:r>
      <w:r w:rsidR="001A183D" w:rsidRPr="00A71D47">
        <w:rPr>
          <w:rFonts w:hint="eastAsia"/>
          <w:color w:val="000000" w:themeColor="text1"/>
        </w:rPr>
        <w:t>关于深化增值税改革有关政策的公告</w:t>
      </w:r>
      <w:r w:rsidR="00597C99" w:rsidRPr="00A71D47">
        <w:rPr>
          <w:rFonts w:hint="eastAsia"/>
          <w:color w:val="000000" w:themeColor="text1"/>
        </w:rPr>
        <w:t>》</w:t>
      </w:r>
      <w:r w:rsidR="001A183D" w:rsidRPr="00A71D47">
        <w:rPr>
          <w:rFonts w:hint="eastAsia"/>
          <w:color w:val="000000" w:themeColor="text1"/>
        </w:rPr>
        <w:t>（财政部、税务总局、海关总署公告</w:t>
      </w:r>
      <w:r w:rsidR="001A183D" w:rsidRPr="00A71D47">
        <w:rPr>
          <w:rFonts w:hint="eastAsia"/>
          <w:color w:val="000000" w:themeColor="text1"/>
        </w:rPr>
        <w:t>2</w:t>
      </w:r>
      <w:r w:rsidR="001A183D" w:rsidRPr="00A71D47">
        <w:rPr>
          <w:color w:val="000000" w:themeColor="text1"/>
        </w:rPr>
        <w:t>019</w:t>
      </w:r>
      <w:r w:rsidR="001A183D" w:rsidRPr="00A71D47">
        <w:rPr>
          <w:rFonts w:hint="eastAsia"/>
          <w:color w:val="000000" w:themeColor="text1"/>
        </w:rPr>
        <w:t>第</w:t>
      </w:r>
      <w:r w:rsidR="001A183D" w:rsidRPr="00A71D47">
        <w:rPr>
          <w:rFonts w:hint="eastAsia"/>
          <w:color w:val="000000" w:themeColor="text1"/>
        </w:rPr>
        <w:t>3</w:t>
      </w:r>
      <w:r w:rsidR="001A183D" w:rsidRPr="00A71D47">
        <w:rPr>
          <w:color w:val="000000" w:themeColor="text1"/>
        </w:rPr>
        <w:t>9</w:t>
      </w:r>
      <w:r w:rsidR="001A183D" w:rsidRPr="00A71D47">
        <w:rPr>
          <w:rFonts w:hint="eastAsia"/>
          <w:color w:val="000000" w:themeColor="text1"/>
        </w:rPr>
        <w:t>号）</w:t>
      </w:r>
      <w:r w:rsidR="006E612A" w:rsidRPr="00A71D47">
        <w:rPr>
          <w:rFonts w:hint="eastAsia"/>
          <w:color w:val="000000" w:themeColor="text1"/>
        </w:rPr>
        <w:t>。</w:t>
      </w:r>
    </w:p>
    <w:p w:rsidR="001A5EDE" w:rsidRDefault="00AA2DE2">
      <w:pPr>
        <w:spacing w:line="800" w:lineRule="exact"/>
        <w:ind w:firstLineChars="0" w:firstLine="0"/>
        <w:jc w:val="center"/>
        <w:rPr>
          <w:b/>
          <w:sz w:val="28"/>
        </w:rPr>
      </w:pPr>
      <w:r>
        <w:rPr>
          <w:rFonts w:hint="eastAsia"/>
          <w:b/>
          <w:sz w:val="28"/>
        </w:rPr>
        <w:t>《中级财务会计》课程</w:t>
      </w:r>
    </w:p>
    <w:p w:rsidR="001A5EDE" w:rsidRPr="00EA28C9" w:rsidRDefault="00EA28C9" w:rsidP="00EA28C9">
      <w:pPr>
        <w:pStyle w:val="a7"/>
        <w:numPr>
          <w:ilvl w:val="0"/>
          <w:numId w:val="1"/>
        </w:numPr>
        <w:ind w:firstLineChars="0"/>
        <w:jc w:val="center"/>
        <w:rPr>
          <w:b/>
        </w:rPr>
      </w:pPr>
      <w:r>
        <w:rPr>
          <w:rFonts w:hint="eastAsia"/>
          <w:b/>
        </w:rPr>
        <w:t xml:space="preserve"> </w:t>
      </w:r>
      <w:r w:rsidR="00774528">
        <w:rPr>
          <w:rFonts w:hint="eastAsia"/>
          <w:b/>
        </w:rPr>
        <w:t xml:space="preserve"> </w:t>
      </w:r>
      <w:r w:rsidR="00AA2DE2" w:rsidRPr="00EA28C9">
        <w:rPr>
          <w:rFonts w:hint="eastAsia"/>
          <w:b/>
        </w:rPr>
        <w:t>总论</w:t>
      </w:r>
    </w:p>
    <w:p w:rsidR="001A5EDE" w:rsidRDefault="00531588">
      <w:pPr>
        <w:ind w:firstLine="480"/>
      </w:pPr>
      <w:r>
        <w:rPr>
          <w:rFonts w:hint="eastAsia"/>
        </w:rPr>
        <w:t>第一节</w:t>
      </w:r>
      <w:r w:rsidR="00EA28C9">
        <w:rPr>
          <w:rFonts w:hint="eastAsia"/>
        </w:rPr>
        <w:t xml:space="preserve">  </w:t>
      </w:r>
      <w:r w:rsidR="00AA2DE2">
        <w:rPr>
          <w:rFonts w:hint="eastAsia"/>
        </w:rPr>
        <w:t>财务会计及其特点（识记）</w:t>
      </w:r>
    </w:p>
    <w:p w:rsidR="001A5EDE" w:rsidRDefault="00531588">
      <w:pPr>
        <w:ind w:firstLine="480"/>
      </w:pPr>
      <w:r>
        <w:rPr>
          <w:rFonts w:hint="eastAsia"/>
        </w:rPr>
        <w:t>第二节</w:t>
      </w:r>
      <w:r w:rsidR="00EA28C9">
        <w:rPr>
          <w:rFonts w:hint="eastAsia"/>
        </w:rPr>
        <w:t xml:space="preserve">  </w:t>
      </w:r>
      <w:r w:rsidR="00AA2DE2">
        <w:rPr>
          <w:rFonts w:hint="eastAsia"/>
        </w:rPr>
        <w:t>会计的基本假设和会计确认、计量的基础（理解）</w:t>
      </w:r>
    </w:p>
    <w:p w:rsidR="001A5EDE" w:rsidRDefault="00531588">
      <w:pPr>
        <w:ind w:firstLine="480"/>
      </w:pPr>
      <w:r>
        <w:rPr>
          <w:rFonts w:hint="eastAsia"/>
        </w:rPr>
        <w:lastRenderedPageBreak/>
        <w:t>第三节</w:t>
      </w:r>
      <w:r w:rsidR="00EA28C9">
        <w:rPr>
          <w:rFonts w:hint="eastAsia"/>
        </w:rPr>
        <w:t xml:space="preserve">  </w:t>
      </w:r>
      <w:r w:rsidR="00AA2DE2">
        <w:rPr>
          <w:rFonts w:hint="eastAsia"/>
        </w:rPr>
        <w:t>财务会计确认、计量的基本原则（理解）</w:t>
      </w:r>
    </w:p>
    <w:p w:rsidR="001A5EDE" w:rsidRDefault="00531588">
      <w:pPr>
        <w:ind w:firstLine="480"/>
      </w:pPr>
      <w:r>
        <w:rPr>
          <w:rFonts w:hint="eastAsia"/>
        </w:rPr>
        <w:t>第四节</w:t>
      </w:r>
      <w:r w:rsidR="00EA28C9">
        <w:rPr>
          <w:rFonts w:hint="eastAsia"/>
        </w:rPr>
        <w:t xml:space="preserve">  </w:t>
      </w:r>
      <w:r w:rsidR="00AA2DE2">
        <w:rPr>
          <w:rFonts w:hint="eastAsia"/>
        </w:rPr>
        <w:t>财务报告要素（理解）</w:t>
      </w:r>
    </w:p>
    <w:p w:rsidR="001A5EDE" w:rsidRPr="00EA28C9" w:rsidRDefault="00EA28C9" w:rsidP="00EA28C9">
      <w:pPr>
        <w:pStyle w:val="a7"/>
        <w:numPr>
          <w:ilvl w:val="0"/>
          <w:numId w:val="1"/>
        </w:numPr>
        <w:ind w:firstLineChars="0"/>
        <w:jc w:val="center"/>
        <w:rPr>
          <w:b/>
        </w:rPr>
      </w:pPr>
      <w:r>
        <w:rPr>
          <w:rFonts w:hint="eastAsia"/>
          <w:b/>
        </w:rPr>
        <w:t xml:space="preserve"> </w:t>
      </w:r>
      <w:r w:rsidR="00774528">
        <w:rPr>
          <w:rFonts w:hint="eastAsia"/>
          <w:b/>
        </w:rPr>
        <w:t xml:space="preserve"> </w:t>
      </w:r>
      <w:r w:rsidR="00AA2DE2" w:rsidRPr="00EA28C9">
        <w:rPr>
          <w:rFonts w:hint="eastAsia"/>
          <w:b/>
        </w:rPr>
        <w:t>货币资金</w:t>
      </w:r>
    </w:p>
    <w:p w:rsidR="001A5EDE" w:rsidRDefault="00531588">
      <w:pPr>
        <w:ind w:firstLine="480"/>
      </w:pPr>
      <w:r>
        <w:rPr>
          <w:rFonts w:hint="eastAsia"/>
        </w:rPr>
        <w:t>第一节</w:t>
      </w:r>
      <w:r w:rsidR="00EA28C9">
        <w:rPr>
          <w:rFonts w:hint="eastAsia"/>
        </w:rPr>
        <w:t xml:space="preserve">  </w:t>
      </w:r>
      <w:r w:rsidR="00AA2DE2">
        <w:rPr>
          <w:rFonts w:hint="eastAsia"/>
        </w:rPr>
        <w:t>现金（理解）</w:t>
      </w:r>
    </w:p>
    <w:p w:rsidR="001A5EDE" w:rsidRDefault="00531588">
      <w:pPr>
        <w:ind w:firstLine="480"/>
      </w:pPr>
      <w:r>
        <w:rPr>
          <w:rFonts w:hint="eastAsia"/>
        </w:rPr>
        <w:t>第二节</w:t>
      </w:r>
      <w:r w:rsidR="00EA28C9">
        <w:rPr>
          <w:rFonts w:hint="eastAsia"/>
        </w:rPr>
        <w:t xml:space="preserve">  </w:t>
      </w:r>
      <w:r w:rsidR="00AA2DE2">
        <w:rPr>
          <w:rFonts w:hint="eastAsia"/>
        </w:rPr>
        <w:t>银行存款（理解）</w:t>
      </w:r>
    </w:p>
    <w:p w:rsidR="001A5EDE" w:rsidRDefault="00531588">
      <w:pPr>
        <w:ind w:firstLine="480"/>
      </w:pPr>
      <w:r>
        <w:rPr>
          <w:rFonts w:hint="eastAsia"/>
        </w:rPr>
        <w:t>第三节</w:t>
      </w:r>
      <w:r w:rsidR="00EA28C9">
        <w:rPr>
          <w:rFonts w:hint="eastAsia"/>
        </w:rPr>
        <w:t xml:space="preserve">  </w:t>
      </w:r>
      <w:r w:rsidR="00AA2DE2">
        <w:rPr>
          <w:rFonts w:hint="eastAsia"/>
        </w:rPr>
        <w:t>其他货币资金（理解）</w:t>
      </w:r>
    </w:p>
    <w:p w:rsidR="001A5EDE" w:rsidRPr="00EA28C9" w:rsidRDefault="00EA28C9" w:rsidP="00EA28C9">
      <w:pPr>
        <w:pStyle w:val="a7"/>
        <w:numPr>
          <w:ilvl w:val="0"/>
          <w:numId w:val="1"/>
        </w:numPr>
        <w:ind w:firstLineChars="0"/>
        <w:jc w:val="center"/>
        <w:rPr>
          <w:b/>
        </w:rPr>
      </w:pPr>
      <w:r>
        <w:rPr>
          <w:rFonts w:hint="eastAsia"/>
          <w:b/>
        </w:rPr>
        <w:t xml:space="preserve"> </w:t>
      </w:r>
      <w:r w:rsidR="00774528">
        <w:rPr>
          <w:rFonts w:hint="eastAsia"/>
          <w:b/>
        </w:rPr>
        <w:t xml:space="preserve"> </w:t>
      </w:r>
      <w:r w:rsidR="00AA2DE2" w:rsidRPr="00EA28C9">
        <w:rPr>
          <w:rFonts w:hint="eastAsia"/>
          <w:b/>
        </w:rPr>
        <w:t>存货</w:t>
      </w:r>
    </w:p>
    <w:p w:rsidR="001A5EDE" w:rsidRDefault="00EA28C9" w:rsidP="00EA28C9">
      <w:pPr>
        <w:pStyle w:val="a7"/>
        <w:numPr>
          <w:ilvl w:val="0"/>
          <w:numId w:val="2"/>
        </w:numPr>
        <w:ind w:firstLineChars="0"/>
      </w:pPr>
      <w:r>
        <w:rPr>
          <w:rFonts w:hint="eastAsia"/>
        </w:rPr>
        <w:t xml:space="preserve">  </w:t>
      </w:r>
      <w:r w:rsidR="00AA2DE2">
        <w:rPr>
          <w:rFonts w:hint="eastAsia"/>
        </w:rPr>
        <w:t>存货及其分类（识记）</w:t>
      </w:r>
    </w:p>
    <w:p w:rsidR="001A5EDE" w:rsidRDefault="00EA28C9" w:rsidP="00EA28C9">
      <w:pPr>
        <w:pStyle w:val="a7"/>
        <w:numPr>
          <w:ilvl w:val="0"/>
          <w:numId w:val="2"/>
        </w:numPr>
        <w:ind w:firstLineChars="0"/>
      </w:pPr>
      <w:r>
        <w:rPr>
          <w:rFonts w:hint="eastAsia"/>
        </w:rPr>
        <w:t xml:space="preserve">  </w:t>
      </w:r>
      <w:r w:rsidR="00AA2DE2">
        <w:rPr>
          <w:rFonts w:hint="eastAsia"/>
        </w:rPr>
        <w:t>存货的初始计量（应用）</w:t>
      </w:r>
    </w:p>
    <w:p w:rsidR="001A5EDE" w:rsidRDefault="00EA28C9" w:rsidP="00EA28C9">
      <w:pPr>
        <w:pStyle w:val="a7"/>
        <w:numPr>
          <w:ilvl w:val="0"/>
          <w:numId w:val="2"/>
        </w:numPr>
        <w:ind w:firstLineChars="0"/>
      </w:pPr>
      <w:r>
        <w:rPr>
          <w:rFonts w:hint="eastAsia"/>
        </w:rPr>
        <w:t xml:space="preserve">  </w:t>
      </w:r>
      <w:r w:rsidR="00AA2DE2">
        <w:rPr>
          <w:rFonts w:hint="eastAsia"/>
        </w:rPr>
        <w:t>存货发出的计价（应用）</w:t>
      </w:r>
    </w:p>
    <w:p w:rsidR="001A5EDE" w:rsidRDefault="00EA28C9" w:rsidP="00EA28C9">
      <w:pPr>
        <w:pStyle w:val="a7"/>
        <w:numPr>
          <w:ilvl w:val="0"/>
          <w:numId w:val="2"/>
        </w:numPr>
        <w:ind w:firstLineChars="0"/>
      </w:pPr>
      <w:r>
        <w:rPr>
          <w:rFonts w:hint="eastAsia"/>
        </w:rPr>
        <w:t xml:space="preserve">  </w:t>
      </w:r>
      <w:r w:rsidR="00AA2DE2">
        <w:rPr>
          <w:rFonts w:hint="eastAsia"/>
        </w:rPr>
        <w:t>计划成本法与存货估价法（应用）</w:t>
      </w:r>
    </w:p>
    <w:p w:rsidR="001A5EDE" w:rsidRDefault="00EA28C9" w:rsidP="00EA28C9">
      <w:pPr>
        <w:pStyle w:val="a7"/>
        <w:numPr>
          <w:ilvl w:val="0"/>
          <w:numId w:val="2"/>
        </w:numPr>
        <w:ind w:firstLineChars="0"/>
      </w:pPr>
      <w:r>
        <w:rPr>
          <w:rFonts w:hint="eastAsia"/>
        </w:rPr>
        <w:t xml:space="preserve">  </w:t>
      </w:r>
      <w:r w:rsidR="00AA2DE2">
        <w:rPr>
          <w:rFonts w:hint="eastAsia"/>
        </w:rPr>
        <w:t>存货的期末计量（应用）</w:t>
      </w:r>
    </w:p>
    <w:p w:rsidR="001A5EDE" w:rsidRDefault="00531588">
      <w:pPr>
        <w:ind w:firstLine="480"/>
      </w:pPr>
      <w:r>
        <w:rPr>
          <w:rFonts w:hint="eastAsia"/>
        </w:rPr>
        <w:t>第六节</w:t>
      </w:r>
      <w:r w:rsidR="00EA28C9">
        <w:rPr>
          <w:rFonts w:hint="eastAsia"/>
        </w:rPr>
        <w:t xml:space="preserve">  </w:t>
      </w:r>
      <w:r w:rsidR="00AA2DE2">
        <w:rPr>
          <w:rFonts w:hint="eastAsia"/>
        </w:rPr>
        <w:t>存货清查（应用）</w:t>
      </w:r>
    </w:p>
    <w:p w:rsidR="001A5EDE" w:rsidRPr="00EA28C9" w:rsidRDefault="00EA28C9" w:rsidP="00EA28C9">
      <w:pPr>
        <w:pStyle w:val="a7"/>
        <w:numPr>
          <w:ilvl w:val="0"/>
          <w:numId w:val="1"/>
        </w:numPr>
        <w:ind w:firstLineChars="0"/>
        <w:jc w:val="center"/>
        <w:rPr>
          <w:b/>
        </w:rPr>
      </w:pPr>
      <w:r>
        <w:rPr>
          <w:rFonts w:hint="eastAsia"/>
          <w:b/>
        </w:rPr>
        <w:t xml:space="preserve"> </w:t>
      </w:r>
      <w:r w:rsidR="00774528">
        <w:rPr>
          <w:rFonts w:hint="eastAsia"/>
          <w:b/>
        </w:rPr>
        <w:t xml:space="preserve"> </w:t>
      </w:r>
      <w:r w:rsidR="00AA2DE2" w:rsidRPr="00EA28C9">
        <w:rPr>
          <w:rFonts w:hint="eastAsia"/>
          <w:b/>
        </w:rPr>
        <w:t>金融资产</w:t>
      </w:r>
    </w:p>
    <w:p w:rsidR="001A5EDE" w:rsidRDefault="00EA28C9" w:rsidP="00EA28C9">
      <w:pPr>
        <w:pStyle w:val="a7"/>
        <w:numPr>
          <w:ilvl w:val="0"/>
          <w:numId w:val="3"/>
        </w:numPr>
        <w:ind w:firstLineChars="0"/>
      </w:pPr>
      <w:r>
        <w:rPr>
          <w:rFonts w:hint="eastAsia"/>
        </w:rPr>
        <w:t xml:space="preserve">  </w:t>
      </w:r>
      <w:r w:rsidR="00AA2DE2">
        <w:rPr>
          <w:rFonts w:hint="eastAsia"/>
        </w:rPr>
        <w:t>金融资产及其分类（理解）</w:t>
      </w:r>
    </w:p>
    <w:p w:rsidR="001A5EDE" w:rsidRDefault="00EA28C9" w:rsidP="00EA28C9">
      <w:pPr>
        <w:pStyle w:val="a7"/>
        <w:numPr>
          <w:ilvl w:val="0"/>
          <w:numId w:val="3"/>
        </w:numPr>
        <w:ind w:firstLineChars="0"/>
      </w:pPr>
      <w:r>
        <w:rPr>
          <w:rFonts w:hint="eastAsia"/>
        </w:rPr>
        <w:t xml:space="preserve">  </w:t>
      </w:r>
      <w:r w:rsidR="00AA2DE2">
        <w:rPr>
          <w:rFonts w:hint="eastAsia"/>
        </w:rPr>
        <w:t>交易性金融资产（应用）</w:t>
      </w:r>
    </w:p>
    <w:p w:rsidR="001A5EDE" w:rsidRDefault="00EA28C9" w:rsidP="00EA28C9">
      <w:pPr>
        <w:pStyle w:val="a7"/>
        <w:numPr>
          <w:ilvl w:val="0"/>
          <w:numId w:val="3"/>
        </w:numPr>
        <w:ind w:firstLineChars="0"/>
      </w:pPr>
      <w:r>
        <w:rPr>
          <w:rFonts w:hint="eastAsia"/>
        </w:rPr>
        <w:t xml:space="preserve">  </w:t>
      </w:r>
      <w:r w:rsidR="00AA2DE2">
        <w:rPr>
          <w:rFonts w:hint="eastAsia"/>
        </w:rPr>
        <w:t>债权投资（应用）</w:t>
      </w:r>
    </w:p>
    <w:p w:rsidR="001A5EDE" w:rsidRDefault="00531588">
      <w:pPr>
        <w:ind w:firstLine="480"/>
      </w:pPr>
      <w:r>
        <w:rPr>
          <w:rFonts w:hint="eastAsia"/>
        </w:rPr>
        <w:t>第四节</w:t>
      </w:r>
      <w:r w:rsidR="00EA28C9">
        <w:rPr>
          <w:rFonts w:hint="eastAsia"/>
        </w:rPr>
        <w:t xml:space="preserve">  </w:t>
      </w:r>
      <w:r w:rsidR="00AA2DE2">
        <w:rPr>
          <w:rFonts w:hint="eastAsia"/>
        </w:rPr>
        <w:t>应收款项（应用）</w:t>
      </w:r>
    </w:p>
    <w:p w:rsidR="001A5EDE" w:rsidRPr="00EA28C9" w:rsidRDefault="00774528" w:rsidP="00EA28C9">
      <w:pPr>
        <w:pStyle w:val="a7"/>
        <w:numPr>
          <w:ilvl w:val="0"/>
          <w:numId w:val="1"/>
        </w:numPr>
        <w:ind w:firstLineChars="0"/>
        <w:jc w:val="center"/>
        <w:rPr>
          <w:b/>
        </w:rPr>
      </w:pPr>
      <w:r>
        <w:rPr>
          <w:rFonts w:hint="eastAsia"/>
          <w:b/>
        </w:rPr>
        <w:t xml:space="preserve"> </w:t>
      </w:r>
      <w:r w:rsidR="00EA28C9">
        <w:rPr>
          <w:rFonts w:hint="eastAsia"/>
          <w:b/>
        </w:rPr>
        <w:t xml:space="preserve"> </w:t>
      </w:r>
      <w:r w:rsidR="00AA2DE2" w:rsidRPr="00EA28C9">
        <w:rPr>
          <w:rFonts w:hint="eastAsia"/>
          <w:b/>
        </w:rPr>
        <w:t>固定资产</w:t>
      </w:r>
    </w:p>
    <w:p w:rsidR="001A5EDE" w:rsidRDefault="00EA28C9" w:rsidP="00EA28C9">
      <w:pPr>
        <w:pStyle w:val="a7"/>
        <w:numPr>
          <w:ilvl w:val="0"/>
          <w:numId w:val="4"/>
        </w:numPr>
        <w:ind w:firstLineChars="0"/>
      </w:pPr>
      <w:r>
        <w:rPr>
          <w:rFonts w:hint="eastAsia"/>
        </w:rPr>
        <w:t xml:space="preserve">  </w:t>
      </w:r>
      <w:r w:rsidR="00AA2DE2">
        <w:rPr>
          <w:rFonts w:hint="eastAsia"/>
        </w:rPr>
        <w:t>固定资产概述（理解）</w:t>
      </w:r>
    </w:p>
    <w:p w:rsidR="001A5EDE" w:rsidRDefault="00EA28C9" w:rsidP="00EA28C9">
      <w:pPr>
        <w:pStyle w:val="a7"/>
        <w:numPr>
          <w:ilvl w:val="0"/>
          <w:numId w:val="4"/>
        </w:numPr>
        <w:ind w:firstLineChars="0"/>
      </w:pPr>
      <w:r>
        <w:rPr>
          <w:rFonts w:hint="eastAsia"/>
        </w:rPr>
        <w:t xml:space="preserve">  </w:t>
      </w:r>
      <w:r w:rsidR="00AA2DE2">
        <w:rPr>
          <w:rFonts w:hint="eastAsia"/>
        </w:rPr>
        <w:t>固定资产的确认与初始计量</w:t>
      </w:r>
      <w:r w:rsidR="00936D47" w:rsidRPr="00936D47">
        <w:rPr>
          <w:rFonts w:hint="eastAsia"/>
        </w:rPr>
        <w:t>（应用）</w:t>
      </w:r>
    </w:p>
    <w:p w:rsidR="001A5EDE" w:rsidRDefault="00EA28C9" w:rsidP="00EA28C9">
      <w:pPr>
        <w:pStyle w:val="a7"/>
        <w:numPr>
          <w:ilvl w:val="0"/>
          <w:numId w:val="4"/>
        </w:numPr>
        <w:ind w:firstLineChars="0"/>
      </w:pPr>
      <w:r>
        <w:rPr>
          <w:rFonts w:hint="eastAsia"/>
        </w:rPr>
        <w:t xml:space="preserve">  </w:t>
      </w:r>
      <w:r w:rsidR="00AA2DE2">
        <w:rPr>
          <w:rFonts w:hint="eastAsia"/>
        </w:rPr>
        <w:t>固定资产后续计量（应用）</w:t>
      </w:r>
    </w:p>
    <w:p w:rsidR="001A5EDE" w:rsidRDefault="00EA28C9" w:rsidP="00EA28C9">
      <w:pPr>
        <w:pStyle w:val="a7"/>
        <w:numPr>
          <w:ilvl w:val="0"/>
          <w:numId w:val="4"/>
        </w:numPr>
        <w:ind w:firstLineChars="0"/>
      </w:pPr>
      <w:r>
        <w:rPr>
          <w:rFonts w:hint="eastAsia"/>
        </w:rPr>
        <w:t xml:space="preserve">  </w:t>
      </w:r>
      <w:r w:rsidR="00AA2DE2">
        <w:rPr>
          <w:rFonts w:hint="eastAsia"/>
        </w:rPr>
        <w:t>固定资产处置（应用）</w:t>
      </w:r>
    </w:p>
    <w:p w:rsidR="001A5EDE" w:rsidRPr="00EA28C9" w:rsidRDefault="00EA28C9" w:rsidP="00EA28C9">
      <w:pPr>
        <w:pStyle w:val="a7"/>
        <w:numPr>
          <w:ilvl w:val="0"/>
          <w:numId w:val="1"/>
        </w:numPr>
        <w:ind w:firstLineChars="0"/>
        <w:jc w:val="center"/>
        <w:rPr>
          <w:b/>
        </w:rPr>
      </w:pPr>
      <w:r>
        <w:rPr>
          <w:rFonts w:hint="eastAsia"/>
          <w:b/>
        </w:rPr>
        <w:t xml:space="preserve"> </w:t>
      </w:r>
      <w:r w:rsidR="00774528">
        <w:rPr>
          <w:rFonts w:hint="eastAsia"/>
          <w:b/>
        </w:rPr>
        <w:t xml:space="preserve"> </w:t>
      </w:r>
      <w:r w:rsidR="00AA2DE2" w:rsidRPr="00EA28C9">
        <w:rPr>
          <w:rFonts w:hint="eastAsia"/>
          <w:b/>
        </w:rPr>
        <w:t>无形资产</w:t>
      </w:r>
    </w:p>
    <w:p w:rsidR="001A5EDE" w:rsidRDefault="00EA28C9" w:rsidP="00EA28C9">
      <w:pPr>
        <w:pStyle w:val="a7"/>
        <w:numPr>
          <w:ilvl w:val="0"/>
          <w:numId w:val="5"/>
        </w:numPr>
        <w:ind w:firstLineChars="0"/>
      </w:pPr>
      <w:r>
        <w:rPr>
          <w:rFonts w:hint="eastAsia"/>
        </w:rPr>
        <w:t xml:space="preserve">  </w:t>
      </w:r>
      <w:r w:rsidR="00AA2DE2">
        <w:rPr>
          <w:rFonts w:hint="eastAsia"/>
        </w:rPr>
        <w:t>无形资产概述（理解）</w:t>
      </w:r>
    </w:p>
    <w:p w:rsidR="001A5EDE" w:rsidRDefault="00EA28C9" w:rsidP="00EA28C9">
      <w:pPr>
        <w:pStyle w:val="a7"/>
        <w:numPr>
          <w:ilvl w:val="0"/>
          <w:numId w:val="5"/>
        </w:numPr>
        <w:ind w:firstLineChars="0"/>
      </w:pPr>
      <w:r>
        <w:rPr>
          <w:rFonts w:hint="eastAsia"/>
        </w:rPr>
        <w:t xml:space="preserve">  </w:t>
      </w:r>
      <w:r w:rsidR="00AA2DE2">
        <w:rPr>
          <w:rFonts w:hint="eastAsia"/>
        </w:rPr>
        <w:t>无形资产的初始计量（应用）</w:t>
      </w:r>
    </w:p>
    <w:p w:rsidR="001A5EDE" w:rsidRDefault="00EA28C9" w:rsidP="00EA28C9">
      <w:pPr>
        <w:pStyle w:val="a7"/>
        <w:numPr>
          <w:ilvl w:val="0"/>
          <w:numId w:val="5"/>
        </w:numPr>
        <w:ind w:firstLineChars="0"/>
      </w:pPr>
      <w:r>
        <w:rPr>
          <w:rFonts w:hint="eastAsia"/>
        </w:rPr>
        <w:t xml:space="preserve">  </w:t>
      </w:r>
      <w:r w:rsidR="00AA2DE2">
        <w:rPr>
          <w:rFonts w:hint="eastAsia"/>
        </w:rPr>
        <w:t>内部研究开发费用的确认与计量（应用）</w:t>
      </w:r>
    </w:p>
    <w:p w:rsidR="001A5EDE" w:rsidRDefault="00EA28C9" w:rsidP="00EA28C9">
      <w:pPr>
        <w:pStyle w:val="a7"/>
        <w:numPr>
          <w:ilvl w:val="0"/>
          <w:numId w:val="5"/>
        </w:numPr>
        <w:ind w:firstLineChars="0"/>
      </w:pPr>
      <w:r>
        <w:rPr>
          <w:rFonts w:hint="eastAsia"/>
        </w:rPr>
        <w:t xml:space="preserve">  </w:t>
      </w:r>
      <w:r w:rsidR="00AA2DE2">
        <w:rPr>
          <w:rFonts w:hint="eastAsia"/>
        </w:rPr>
        <w:t>无形资产的后续计量（应用）</w:t>
      </w:r>
    </w:p>
    <w:p w:rsidR="001A5EDE" w:rsidRDefault="00531588">
      <w:pPr>
        <w:ind w:firstLine="480"/>
      </w:pPr>
      <w:r>
        <w:rPr>
          <w:rFonts w:hint="eastAsia"/>
        </w:rPr>
        <w:t>第五节</w:t>
      </w:r>
      <w:r w:rsidR="00EA28C9">
        <w:rPr>
          <w:rFonts w:hint="eastAsia"/>
        </w:rPr>
        <w:t xml:space="preserve">  </w:t>
      </w:r>
      <w:r w:rsidR="00AA2DE2">
        <w:rPr>
          <w:rFonts w:hint="eastAsia"/>
        </w:rPr>
        <w:t>无形资产的处置（应用）</w:t>
      </w:r>
    </w:p>
    <w:p w:rsidR="001A5EDE" w:rsidRPr="00EA28C9" w:rsidRDefault="00774528" w:rsidP="00EA28C9">
      <w:pPr>
        <w:pStyle w:val="a7"/>
        <w:numPr>
          <w:ilvl w:val="0"/>
          <w:numId w:val="1"/>
        </w:numPr>
        <w:ind w:firstLineChars="0"/>
        <w:jc w:val="center"/>
        <w:rPr>
          <w:b/>
        </w:rPr>
      </w:pPr>
      <w:r>
        <w:rPr>
          <w:rFonts w:hint="eastAsia"/>
          <w:b/>
        </w:rPr>
        <w:lastRenderedPageBreak/>
        <w:t xml:space="preserve"> </w:t>
      </w:r>
      <w:r w:rsidR="00EA28C9">
        <w:rPr>
          <w:rFonts w:hint="eastAsia"/>
          <w:b/>
        </w:rPr>
        <w:t xml:space="preserve"> </w:t>
      </w:r>
      <w:r w:rsidR="00AA2DE2" w:rsidRPr="00EA28C9">
        <w:rPr>
          <w:rFonts w:hint="eastAsia"/>
          <w:b/>
        </w:rPr>
        <w:t>投资性房地产</w:t>
      </w:r>
    </w:p>
    <w:p w:rsidR="001A5EDE" w:rsidRDefault="00EA28C9" w:rsidP="00EA28C9">
      <w:pPr>
        <w:pStyle w:val="a7"/>
        <w:numPr>
          <w:ilvl w:val="0"/>
          <w:numId w:val="6"/>
        </w:numPr>
        <w:ind w:firstLineChars="0"/>
      </w:pPr>
      <w:r>
        <w:rPr>
          <w:rFonts w:hint="eastAsia"/>
        </w:rPr>
        <w:t xml:space="preserve">  </w:t>
      </w:r>
      <w:r w:rsidR="00AA2DE2">
        <w:rPr>
          <w:rFonts w:hint="eastAsia"/>
        </w:rPr>
        <w:t>投资性房地产概述（理解）</w:t>
      </w:r>
    </w:p>
    <w:p w:rsidR="001A5EDE" w:rsidRDefault="00EA28C9" w:rsidP="00EA28C9">
      <w:pPr>
        <w:pStyle w:val="a7"/>
        <w:numPr>
          <w:ilvl w:val="0"/>
          <w:numId w:val="6"/>
        </w:numPr>
        <w:ind w:firstLineChars="0"/>
      </w:pPr>
      <w:r>
        <w:rPr>
          <w:rFonts w:hint="eastAsia"/>
        </w:rPr>
        <w:t xml:space="preserve">  </w:t>
      </w:r>
      <w:r w:rsidR="00AA2DE2">
        <w:rPr>
          <w:rFonts w:hint="eastAsia"/>
        </w:rPr>
        <w:t>投资性房地产的确认与初始计量（应用）</w:t>
      </w:r>
    </w:p>
    <w:p w:rsidR="001A5EDE" w:rsidRDefault="00EA28C9" w:rsidP="00EA28C9">
      <w:pPr>
        <w:pStyle w:val="a7"/>
        <w:numPr>
          <w:ilvl w:val="0"/>
          <w:numId w:val="6"/>
        </w:numPr>
        <w:ind w:firstLineChars="0"/>
      </w:pPr>
      <w:r>
        <w:rPr>
          <w:rFonts w:hint="eastAsia"/>
        </w:rPr>
        <w:t xml:space="preserve">  </w:t>
      </w:r>
      <w:r w:rsidR="00AA2DE2">
        <w:rPr>
          <w:rFonts w:hint="eastAsia"/>
        </w:rPr>
        <w:t>投资性房地产的后续计量（应用）</w:t>
      </w:r>
    </w:p>
    <w:p w:rsidR="001A5EDE" w:rsidRDefault="00EA28C9" w:rsidP="00EA28C9">
      <w:pPr>
        <w:pStyle w:val="a7"/>
        <w:numPr>
          <w:ilvl w:val="0"/>
          <w:numId w:val="6"/>
        </w:numPr>
        <w:ind w:firstLineChars="0"/>
      </w:pPr>
      <w:r>
        <w:rPr>
          <w:rFonts w:hint="eastAsia"/>
        </w:rPr>
        <w:t xml:space="preserve">  </w:t>
      </w:r>
      <w:r w:rsidR="00AA2DE2">
        <w:rPr>
          <w:rFonts w:hint="eastAsia"/>
        </w:rPr>
        <w:t>投资性房地产的后续支出（应用）</w:t>
      </w:r>
    </w:p>
    <w:p w:rsidR="001A5EDE" w:rsidRDefault="00531588">
      <w:pPr>
        <w:ind w:firstLine="480"/>
      </w:pPr>
      <w:r>
        <w:rPr>
          <w:rFonts w:hint="eastAsia"/>
        </w:rPr>
        <w:t>第五节</w:t>
      </w:r>
      <w:r w:rsidR="00EA28C9">
        <w:rPr>
          <w:rFonts w:hint="eastAsia"/>
        </w:rPr>
        <w:t xml:space="preserve">  </w:t>
      </w:r>
      <w:r w:rsidR="00AA2DE2">
        <w:rPr>
          <w:rFonts w:hint="eastAsia"/>
        </w:rPr>
        <w:t>投资性房地产的处置（应用）</w:t>
      </w:r>
    </w:p>
    <w:p w:rsidR="001A5EDE" w:rsidRPr="00EA28C9" w:rsidRDefault="00774528" w:rsidP="00EA28C9">
      <w:pPr>
        <w:pStyle w:val="a7"/>
        <w:numPr>
          <w:ilvl w:val="0"/>
          <w:numId w:val="1"/>
        </w:numPr>
        <w:ind w:firstLineChars="0"/>
        <w:jc w:val="center"/>
        <w:rPr>
          <w:b/>
        </w:rPr>
      </w:pPr>
      <w:r>
        <w:rPr>
          <w:rFonts w:hint="eastAsia"/>
          <w:b/>
        </w:rPr>
        <w:t xml:space="preserve"> </w:t>
      </w:r>
      <w:r w:rsidR="00EA28C9">
        <w:rPr>
          <w:rFonts w:hint="eastAsia"/>
          <w:b/>
        </w:rPr>
        <w:t xml:space="preserve"> </w:t>
      </w:r>
      <w:r w:rsidR="00AA2DE2" w:rsidRPr="00EA28C9">
        <w:rPr>
          <w:rFonts w:hint="eastAsia"/>
          <w:b/>
        </w:rPr>
        <w:t>负债</w:t>
      </w:r>
    </w:p>
    <w:p w:rsidR="001A5EDE" w:rsidRDefault="00EA28C9" w:rsidP="00EA28C9">
      <w:pPr>
        <w:pStyle w:val="a7"/>
        <w:numPr>
          <w:ilvl w:val="0"/>
          <w:numId w:val="7"/>
        </w:numPr>
        <w:ind w:firstLineChars="0"/>
      </w:pPr>
      <w:r>
        <w:rPr>
          <w:rFonts w:hint="eastAsia"/>
        </w:rPr>
        <w:t xml:space="preserve">  </w:t>
      </w:r>
      <w:r w:rsidR="00AA2DE2">
        <w:rPr>
          <w:rFonts w:hint="eastAsia"/>
        </w:rPr>
        <w:t>负债概述（识记）</w:t>
      </w:r>
    </w:p>
    <w:p w:rsidR="001A5EDE" w:rsidRDefault="00EA28C9" w:rsidP="00EA28C9">
      <w:pPr>
        <w:pStyle w:val="a7"/>
        <w:numPr>
          <w:ilvl w:val="0"/>
          <w:numId w:val="7"/>
        </w:numPr>
        <w:ind w:firstLineChars="0"/>
      </w:pPr>
      <w:r>
        <w:rPr>
          <w:rFonts w:hint="eastAsia"/>
        </w:rPr>
        <w:t xml:space="preserve">  </w:t>
      </w:r>
      <w:r w:rsidR="00AA2DE2">
        <w:rPr>
          <w:rFonts w:hint="eastAsia"/>
        </w:rPr>
        <w:t>流动负债（应用）</w:t>
      </w:r>
    </w:p>
    <w:p w:rsidR="001A5EDE" w:rsidRDefault="00531588">
      <w:pPr>
        <w:ind w:firstLine="480"/>
      </w:pPr>
      <w:r>
        <w:rPr>
          <w:rFonts w:hint="eastAsia"/>
        </w:rPr>
        <w:t>第三节</w:t>
      </w:r>
      <w:r w:rsidR="00EA28C9">
        <w:rPr>
          <w:rFonts w:hint="eastAsia"/>
        </w:rPr>
        <w:t xml:space="preserve">  </w:t>
      </w:r>
      <w:r w:rsidR="00AA2DE2">
        <w:rPr>
          <w:rFonts w:hint="eastAsia"/>
        </w:rPr>
        <w:t>非流动负债（应用）</w:t>
      </w:r>
    </w:p>
    <w:p w:rsidR="001A5EDE" w:rsidRPr="00EA28C9" w:rsidRDefault="00774528" w:rsidP="00EA28C9">
      <w:pPr>
        <w:pStyle w:val="a7"/>
        <w:numPr>
          <w:ilvl w:val="0"/>
          <w:numId w:val="1"/>
        </w:numPr>
        <w:ind w:firstLineChars="0"/>
        <w:jc w:val="center"/>
        <w:rPr>
          <w:b/>
        </w:rPr>
      </w:pPr>
      <w:r>
        <w:rPr>
          <w:rFonts w:hint="eastAsia"/>
          <w:b/>
        </w:rPr>
        <w:t xml:space="preserve"> </w:t>
      </w:r>
      <w:r w:rsidR="00EA28C9">
        <w:rPr>
          <w:rFonts w:hint="eastAsia"/>
          <w:b/>
        </w:rPr>
        <w:t xml:space="preserve"> </w:t>
      </w:r>
      <w:r w:rsidR="00AA2DE2" w:rsidRPr="00EA28C9">
        <w:rPr>
          <w:rFonts w:hint="eastAsia"/>
          <w:b/>
        </w:rPr>
        <w:t>所有者权益</w:t>
      </w:r>
    </w:p>
    <w:p w:rsidR="001A5EDE" w:rsidRDefault="00EA28C9" w:rsidP="00EA28C9">
      <w:pPr>
        <w:pStyle w:val="a7"/>
        <w:numPr>
          <w:ilvl w:val="0"/>
          <w:numId w:val="8"/>
        </w:numPr>
        <w:ind w:firstLineChars="0"/>
      </w:pPr>
      <w:r>
        <w:rPr>
          <w:rFonts w:hint="eastAsia"/>
        </w:rPr>
        <w:t xml:space="preserve">  </w:t>
      </w:r>
      <w:r w:rsidR="00AA2DE2">
        <w:rPr>
          <w:rFonts w:hint="eastAsia"/>
        </w:rPr>
        <w:t>所有者权益概述（识记）</w:t>
      </w:r>
    </w:p>
    <w:p w:rsidR="001A5EDE" w:rsidRDefault="00EA28C9" w:rsidP="00EA28C9">
      <w:pPr>
        <w:pStyle w:val="a7"/>
        <w:numPr>
          <w:ilvl w:val="0"/>
          <w:numId w:val="8"/>
        </w:numPr>
        <w:ind w:firstLineChars="0"/>
      </w:pPr>
      <w:r>
        <w:rPr>
          <w:rFonts w:hint="eastAsia"/>
        </w:rPr>
        <w:t xml:space="preserve">  </w:t>
      </w:r>
      <w:r w:rsidR="00AA2DE2">
        <w:rPr>
          <w:rFonts w:hint="eastAsia"/>
        </w:rPr>
        <w:t>投入资本（应用）</w:t>
      </w:r>
    </w:p>
    <w:p w:rsidR="001A5EDE" w:rsidRDefault="00531588">
      <w:pPr>
        <w:ind w:firstLine="480"/>
      </w:pPr>
      <w:r>
        <w:rPr>
          <w:rFonts w:hint="eastAsia"/>
        </w:rPr>
        <w:t>第三节</w:t>
      </w:r>
      <w:r w:rsidR="00EA28C9">
        <w:rPr>
          <w:rFonts w:hint="eastAsia"/>
        </w:rPr>
        <w:t xml:space="preserve">  </w:t>
      </w:r>
      <w:r w:rsidR="00AA2DE2">
        <w:rPr>
          <w:rFonts w:hint="eastAsia"/>
        </w:rPr>
        <w:t>留存收益（应用）</w:t>
      </w:r>
    </w:p>
    <w:p w:rsidR="001A5EDE" w:rsidRPr="00EA28C9" w:rsidRDefault="00EA28C9" w:rsidP="00EA28C9">
      <w:pPr>
        <w:pStyle w:val="a7"/>
        <w:numPr>
          <w:ilvl w:val="0"/>
          <w:numId w:val="1"/>
        </w:numPr>
        <w:ind w:firstLineChars="0"/>
        <w:jc w:val="center"/>
        <w:rPr>
          <w:b/>
        </w:rPr>
      </w:pPr>
      <w:r>
        <w:rPr>
          <w:rFonts w:hint="eastAsia"/>
          <w:b/>
        </w:rPr>
        <w:t xml:space="preserve"> </w:t>
      </w:r>
      <w:r w:rsidR="00774528">
        <w:rPr>
          <w:rFonts w:hint="eastAsia"/>
          <w:b/>
        </w:rPr>
        <w:t xml:space="preserve"> </w:t>
      </w:r>
      <w:r w:rsidR="00AA2DE2" w:rsidRPr="00EA28C9">
        <w:rPr>
          <w:rFonts w:hint="eastAsia"/>
          <w:b/>
        </w:rPr>
        <w:t>费用</w:t>
      </w:r>
    </w:p>
    <w:p w:rsidR="001A5EDE" w:rsidRDefault="00EA28C9" w:rsidP="00EA28C9">
      <w:pPr>
        <w:pStyle w:val="a7"/>
        <w:numPr>
          <w:ilvl w:val="0"/>
          <w:numId w:val="9"/>
        </w:numPr>
        <w:ind w:firstLineChars="0"/>
      </w:pPr>
      <w:r>
        <w:rPr>
          <w:rFonts w:hint="eastAsia"/>
        </w:rPr>
        <w:t xml:space="preserve">  </w:t>
      </w:r>
      <w:r w:rsidR="00AA2DE2">
        <w:rPr>
          <w:rFonts w:hint="eastAsia"/>
        </w:rPr>
        <w:t>费用的概念及确认（识记）</w:t>
      </w:r>
    </w:p>
    <w:p w:rsidR="001A5EDE" w:rsidRDefault="00EA28C9" w:rsidP="00EA28C9">
      <w:pPr>
        <w:pStyle w:val="a7"/>
        <w:numPr>
          <w:ilvl w:val="0"/>
          <w:numId w:val="9"/>
        </w:numPr>
        <w:ind w:firstLineChars="0"/>
      </w:pPr>
      <w:r>
        <w:rPr>
          <w:rFonts w:hint="eastAsia"/>
        </w:rPr>
        <w:t xml:space="preserve">  </w:t>
      </w:r>
      <w:r w:rsidR="00AA2DE2">
        <w:rPr>
          <w:rFonts w:hint="eastAsia"/>
        </w:rPr>
        <w:t>期间费用（理解）</w:t>
      </w:r>
    </w:p>
    <w:p w:rsidR="001A5EDE" w:rsidRDefault="00531588">
      <w:pPr>
        <w:ind w:firstLineChars="0" w:firstLine="0"/>
        <w:jc w:val="center"/>
        <w:rPr>
          <w:b/>
        </w:rPr>
      </w:pPr>
      <w:r>
        <w:rPr>
          <w:rFonts w:hint="eastAsia"/>
          <w:b/>
        </w:rPr>
        <w:t>第十一章</w:t>
      </w:r>
      <w:r w:rsidR="00EA28C9">
        <w:rPr>
          <w:rFonts w:hint="eastAsia"/>
          <w:b/>
        </w:rPr>
        <w:t xml:space="preserve"> </w:t>
      </w:r>
      <w:r w:rsidR="00774528">
        <w:rPr>
          <w:rFonts w:hint="eastAsia"/>
          <w:b/>
        </w:rPr>
        <w:t xml:space="preserve"> </w:t>
      </w:r>
      <w:r w:rsidR="00EA28C9">
        <w:rPr>
          <w:rFonts w:hint="eastAsia"/>
          <w:b/>
        </w:rPr>
        <w:t xml:space="preserve"> </w:t>
      </w:r>
      <w:r w:rsidR="00AA2DE2">
        <w:rPr>
          <w:rFonts w:hint="eastAsia"/>
          <w:b/>
        </w:rPr>
        <w:t>收入和利润</w:t>
      </w:r>
    </w:p>
    <w:p w:rsidR="001A5EDE" w:rsidRDefault="00EA28C9" w:rsidP="00EA28C9">
      <w:pPr>
        <w:pStyle w:val="a7"/>
        <w:numPr>
          <w:ilvl w:val="0"/>
          <w:numId w:val="10"/>
        </w:numPr>
        <w:ind w:firstLineChars="0"/>
      </w:pPr>
      <w:r>
        <w:rPr>
          <w:rFonts w:hint="eastAsia"/>
        </w:rPr>
        <w:t xml:space="preserve">  </w:t>
      </w:r>
      <w:r w:rsidR="00AA2DE2">
        <w:rPr>
          <w:rFonts w:hint="eastAsia"/>
        </w:rPr>
        <w:t>收入（应用）</w:t>
      </w:r>
    </w:p>
    <w:p w:rsidR="001A5EDE" w:rsidRDefault="00EA28C9" w:rsidP="00EA28C9">
      <w:pPr>
        <w:pStyle w:val="a7"/>
        <w:numPr>
          <w:ilvl w:val="0"/>
          <w:numId w:val="10"/>
        </w:numPr>
        <w:ind w:firstLineChars="0"/>
      </w:pPr>
      <w:r>
        <w:rPr>
          <w:rFonts w:hint="eastAsia"/>
        </w:rPr>
        <w:t xml:space="preserve">  </w:t>
      </w:r>
      <w:r w:rsidR="00AA2DE2">
        <w:rPr>
          <w:rFonts w:hint="eastAsia"/>
        </w:rPr>
        <w:t>利润（应用）</w:t>
      </w:r>
    </w:p>
    <w:p w:rsidR="001A5EDE" w:rsidRDefault="00EA28C9" w:rsidP="00EA28C9">
      <w:pPr>
        <w:pStyle w:val="a7"/>
        <w:numPr>
          <w:ilvl w:val="0"/>
          <w:numId w:val="10"/>
        </w:numPr>
        <w:ind w:firstLineChars="0"/>
      </w:pPr>
      <w:r>
        <w:rPr>
          <w:rFonts w:hint="eastAsia"/>
        </w:rPr>
        <w:t xml:space="preserve">  </w:t>
      </w:r>
      <w:r w:rsidR="00AA2DE2">
        <w:rPr>
          <w:rFonts w:hint="eastAsia"/>
        </w:rPr>
        <w:t>所得税（应用）</w:t>
      </w:r>
    </w:p>
    <w:p w:rsidR="001A5EDE" w:rsidRDefault="00531588">
      <w:pPr>
        <w:ind w:firstLineChars="0" w:firstLine="0"/>
        <w:jc w:val="center"/>
        <w:rPr>
          <w:b/>
        </w:rPr>
      </w:pPr>
      <w:r>
        <w:rPr>
          <w:rFonts w:hint="eastAsia"/>
          <w:b/>
        </w:rPr>
        <w:t>第十二章</w:t>
      </w:r>
      <w:r w:rsidR="00EA28C9">
        <w:rPr>
          <w:rFonts w:hint="eastAsia"/>
          <w:b/>
        </w:rPr>
        <w:t xml:space="preserve"> </w:t>
      </w:r>
      <w:r w:rsidR="00774528">
        <w:rPr>
          <w:rFonts w:hint="eastAsia"/>
          <w:b/>
        </w:rPr>
        <w:t xml:space="preserve"> </w:t>
      </w:r>
      <w:r w:rsidR="00EA28C9">
        <w:rPr>
          <w:rFonts w:hint="eastAsia"/>
          <w:b/>
        </w:rPr>
        <w:t xml:space="preserve"> </w:t>
      </w:r>
      <w:r w:rsidR="00AA2DE2">
        <w:rPr>
          <w:rFonts w:hint="eastAsia"/>
          <w:b/>
        </w:rPr>
        <w:t>财务报告</w:t>
      </w:r>
    </w:p>
    <w:p w:rsidR="001A5EDE" w:rsidRDefault="00EA28C9" w:rsidP="00EA28C9">
      <w:pPr>
        <w:pStyle w:val="a7"/>
        <w:numPr>
          <w:ilvl w:val="0"/>
          <w:numId w:val="11"/>
        </w:numPr>
        <w:ind w:firstLineChars="0"/>
      </w:pPr>
      <w:r>
        <w:rPr>
          <w:rFonts w:hint="eastAsia"/>
        </w:rPr>
        <w:t xml:space="preserve">  </w:t>
      </w:r>
      <w:r w:rsidR="00AA2DE2">
        <w:rPr>
          <w:rFonts w:hint="eastAsia"/>
        </w:rPr>
        <w:t>财务报告概述（识记）</w:t>
      </w:r>
    </w:p>
    <w:p w:rsidR="001A5EDE" w:rsidRDefault="00EA28C9" w:rsidP="00EA28C9">
      <w:pPr>
        <w:pStyle w:val="a7"/>
        <w:numPr>
          <w:ilvl w:val="0"/>
          <w:numId w:val="11"/>
        </w:numPr>
        <w:ind w:firstLineChars="0"/>
      </w:pPr>
      <w:r>
        <w:rPr>
          <w:rFonts w:hint="eastAsia"/>
        </w:rPr>
        <w:t xml:space="preserve">  </w:t>
      </w:r>
      <w:r w:rsidR="00AA2DE2">
        <w:rPr>
          <w:rFonts w:hint="eastAsia"/>
        </w:rPr>
        <w:t>资产负债表（应用）</w:t>
      </w:r>
    </w:p>
    <w:p w:rsidR="001A5EDE" w:rsidRDefault="00EA28C9" w:rsidP="00EA28C9">
      <w:pPr>
        <w:pStyle w:val="a7"/>
        <w:numPr>
          <w:ilvl w:val="0"/>
          <w:numId w:val="11"/>
        </w:numPr>
        <w:ind w:firstLineChars="0"/>
      </w:pPr>
      <w:r>
        <w:rPr>
          <w:rFonts w:hint="eastAsia"/>
        </w:rPr>
        <w:t xml:space="preserve">  </w:t>
      </w:r>
      <w:r w:rsidR="00AA2DE2">
        <w:rPr>
          <w:rFonts w:hint="eastAsia"/>
        </w:rPr>
        <w:t>利润表（应用）</w:t>
      </w:r>
    </w:p>
    <w:p w:rsidR="006A6EDB" w:rsidRDefault="006A6EDB" w:rsidP="006A6EDB">
      <w:pPr>
        <w:ind w:firstLine="480"/>
      </w:pPr>
    </w:p>
    <w:p w:rsidR="00EE033F" w:rsidRPr="006A6EDB" w:rsidRDefault="00EE033F" w:rsidP="006A6EDB">
      <w:pPr>
        <w:ind w:firstLine="480"/>
        <w:rPr>
          <w:rFonts w:hint="eastAsia"/>
        </w:rPr>
      </w:pPr>
    </w:p>
    <w:p w:rsidR="001A5EDE" w:rsidRDefault="00AA2DE2">
      <w:pPr>
        <w:ind w:firstLineChars="0" w:firstLine="0"/>
        <w:jc w:val="center"/>
        <w:rPr>
          <w:b/>
          <w:sz w:val="28"/>
        </w:rPr>
      </w:pPr>
      <w:r>
        <w:rPr>
          <w:rFonts w:hint="eastAsia"/>
          <w:b/>
          <w:sz w:val="28"/>
        </w:rPr>
        <w:lastRenderedPageBreak/>
        <w:t>《财务</w:t>
      </w:r>
      <w:r>
        <w:rPr>
          <w:b/>
          <w:sz w:val="28"/>
        </w:rPr>
        <w:t>管理</w:t>
      </w:r>
      <w:r>
        <w:rPr>
          <w:rFonts w:hint="eastAsia"/>
          <w:b/>
          <w:sz w:val="28"/>
        </w:rPr>
        <w:t>》课程</w:t>
      </w:r>
    </w:p>
    <w:p w:rsidR="001A5EDE" w:rsidRPr="00EA28C9" w:rsidRDefault="00EA28C9" w:rsidP="00EA28C9">
      <w:pPr>
        <w:pStyle w:val="a7"/>
        <w:numPr>
          <w:ilvl w:val="0"/>
          <w:numId w:val="12"/>
        </w:numPr>
        <w:ind w:firstLineChars="0"/>
        <w:jc w:val="center"/>
        <w:rPr>
          <w:b/>
        </w:rPr>
      </w:pPr>
      <w:r>
        <w:rPr>
          <w:rFonts w:hint="eastAsia"/>
          <w:b/>
        </w:rPr>
        <w:t xml:space="preserve">  </w:t>
      </w:r>
      <w:r w:rsidR="00AA2DE2" w:rsidRPr="00EA28C9">
        <w:rPr>
          <w:rFonts w:hint="eastAsia"/>
          <w:b/>
        </w:rPr>
        <w:t>概论</w:t>
      </w:r>
    </w:p>
    <w:p w:rsidR="001A5EDE" w:rsidRDefault="00EA28C9" w:rsidP="00EA28C9">
      <w:pPr>
        <w:pStyle w:val="a7"/>
        <w:numPr>
          <w:ilvl w:val="0"/>
          <w:numId w:val="13"/>
        </w:numPr>
        <w:ind w:firstLineChars="0"/>
      </w:pPr>
      <w:r>
        <w:rPr>
          <w:rFonts w:hint="eastAsia"/>
        </w:rPr>
        <w:t xml:space="preserve">  </w:t>
      </w:r>
      <w:r w:rsidR="00AA2DE2">
        <w:rPr>
          <w:rFonts w:hint="eastAsia"/>
        </w:rPr>
        <w:t>财务管理基本概念（识记）</w:t>
      </w:r>
    </w:p>
    <w:p w:rsidR="001A5EDE" w:rsidRDefault="00EA28C9" w:rsidP="00EA28C9">
      <w:pPr>
        <w:pStyle w:val="a7"/>
        <w:numPr>
          <w:ilvl w:val="0"/>
          <w:numId w:val="13"/>
        </w:numPr>
        <w:ind w:firstLineChars="0"/>
      </w:pPr>
      <w:r>
        <w:rPr>
          <w:rFonts w:hint="eastAsia"/>
        </w:rPr>
        <w:t xml:space="preserve">  </w:t>
      </w:r>
      <w:r w:rsidR="00AA2DE2">
        <w:rPr>
          <w:rFonts w:hint="eastAsia"/>
        </w:rPr>
        <w:t>财务管理的目标（理解）</w:t>
      </w:r>
    </w:p>
    <w:p w:rsidR="001A5EDE" w:rsidRDefault="00531588">
      <w:pPr>
        <w:ind w:firstLine="480"/>
      </w:pPr>
      <w:r>
        <w:rPr>
          <w:rFonts w:hint="eastAsia"/>
        </w:rPr>
        <w:t>第三节</w:t>
      </w:r>
      <w:r w:rsidR="00EA28C9">
        <w:rPr>
          <w:rFonts w:hint="eastAsia"/>
        </w:rPr>
        <w:t xml:space="preserve">  </w:t>
      </w:r>
      <w:r w:rsidR="00AA2DE2">
        <w:rPr>
          <w:rFonts w:hint="eastAsia"/>
        </w:rPr>
        <w:t>财务管理原则与组织结构（理解）</w:t>
      </w:r>
    </w:p>
    <w:p w:rsidR="001A5EDE" w:rsidRPr="00EA28C9" w:rsidRDefault="00EA28C9" w:rsidP="00EA28C9">
      <w:pPr>
        <w:pStyle w:val="a7"/>
        <w:numPr>
          <w:ilvl w:val="0"/>
          <w:numId w:val="12"/>
        </w:numPr>
        <w:ind w:firstLineChars="0"/>
        <w:jc w:val="center"/>
        <w:rPr>
          <w:b/>
        </w:rPr>
      </w:pPr>
      <w:r>
        <w:rPr>
          <w:rFonts w:hint="eastAsia"/>
          <w:b/>
        </w:rPr>
        <w:t xml:space="preserve">  </w:t>
      </w:r>
      <w:r w:rsidR="00AA2DE2" w:rsidRPr="00EA28C9">
        <w:rPr>
          <w:rFonts w:hint="eastAsia"/>
          <w:b/>
        </w:rPr>
        <w:t>资金的时间价值</w:t>
      </w:r>
    </w:p>
    <w:p w:rsidR="001A5EDE" w:rsidRDefault="00EA28C9" w:rsidP="00EA28C9">
      <w:pPr>
        <w:pStyle w:val="a7"/>
        <w:numPr>
          <w:ilvl w:val="0"/>
          <w:numId w:val="14"/>
        </w:numPr>
        <w:ind w:firstLineChars="0"/>
      </w:pPr>
      <w:r>
        <w:rPr>
          <w:rFonts w:hint="eastAsia"/>
        </w:rPr>
        <w:t xml:space="preserve">  </w:t>
      </w:r>
      <w:r w:rsidR="00AA2DE2">
        <w:rPr>
          <w:rFonts w:hint="eastAsia"/>
        </w:rPr>
        <w:t>资金时间价值概念（识记）</w:t>
      </w:r>
    </w:p>
    <w:p w:rsidR="001A5EDE" w:rsidRDefault="00EA28C9" w:rsidP="00EA28C9">
      <w:pPr>
        <w:pStyle w:val="a7"/>
        <w:numPr>
          <w:ilvl w:val="0"/>
          <w:numId w:val="14"/>
        </w:numPr>
        <w:ind w:firstLineChars="0"/>
      </w:pPr>
      <w:r>
        <w:rPr>
          <w:rFonts w:hint="eastAsia"/>
        </w:rPr>
        <w:t xml:space="preserve">  </w:t>
      </w:r>
      <w:r w:rsidR="00AA2DE2">
        <w:rPr>
          <w:rFonts w:hint="eastAsia"/>
        </w:rPr>
        <w:t>资金时间价值计算（应用）</w:t>
      </w:r>
    </w:p>
    <w:p w:rsidR="001A5EDE" w:rsidRDefault="00EA28C9" w:rsidP="00EA28C9">
      <w:pPr>
        <w:pStyle w:val="a7"/>
        <w:numPr>
          <w:ilvl w:val="0"/>
          <w:numId w:val="14"/>
        </w:numPr>
        <w:ind w:firstLineChars="0"/>
      </w:pPr>
      <w:r>
        <w:rPr>
          <w:rFonts w:hint="eastAsia"/>
        </w:rPr>
        <w:t xml:space="preserve">  </w:t>
      </w:r>
      <w:r w:rsidR="00AA2DE2">
        <w:rPr>
          <w:rFonts w:hint="eastAsia"/>
        </w:rPr>
        <w:t>资金时间价值的特殊问题（应用）</w:t>
      </w:r>
    </w:p>
    <w:p w:rsidR="001A5EDE" w:rsidRDefault="00531588">
      <w:pPr>
        <w:ind w:firstLine="480"/>
      </w:pPr>
      <w:r>
        <w:rPr>
          <w:rFonts w:hint="eastAsia"/>
        </w:rPr>
        <w:t>第四节</w:t>
      </w:r>
      <w:r w:rsidR="00EA28C9">
        <w:rPr>
          <w:rFonts w:hint="eastAsia"/>
        </w:rPr>
        <w:t xml:space="preserve">  </w:t>
      </w:r>
      <w:r w:rsidR="00AA2DE2">
        <w:rPr>
          <w:rFonts w:hint="eastAsia"/>
        </w:rPr>
        <w:t>风险分析（理解）</w:t>
      </w:r>
    </w:p>
    <w:p w:rsidR="001A5EDE" w:rsidRPr="00EA28C9" w:rsidRDefault="00EA28C9" w:rsidP="00EA28C9">
      <w:pPr>
        <w:pStyle w:val="a7"/>
        <w:numPr>
          <w:ilvl w:val="0"/>
          <w:numId w:val="12"/>
        </w:numPr>
        <w:ind w:firstLineChars="0"/>
        <w:jc w:val="center"/>
        <w:rPr>
          <w:b/>
        </w:rPr>
      </w:pPr>
      <w:r>
        <w:rPr>
          <w:rFonts w:hint="eastAsia"/>
          <w:b/>
        </w:rPr>
        <w:t xml:space="preserve">  </w:t>
      </w:r>
      <w:r w:rsidR="00AA2DE2" w:rsidRPr="00EA28C9">
        <w:rPr>
          <w:rFonts w:hint="eastAsia"/>
          <w:b/>
        </w:rPr>
        <w:t>筹资管理</w:t>
      </w:r>
    </w:p>
    <w:p w:rsidR="001A5EDE" w:rsidRDefault="00EA28C9" w:rsidP="00EA28C9">
      <w:pPr>
        <w:pStyle w:val="a7"/>
        <w:numPr>
          <w:ilvl w:val="0"/>
          <w:numId w:val="15"/>
        </w:numPr>
        <w:ind w:firstLineChars="0"/>
      </w:pPr>
      <w:r>
        <w:rPr>
          <w:rFonts w:hint="eastAsia"/>
        </w:rPr>
        <w:t xml:space="preserve">  </w:t>
      </w:r>
      <w:r w:rsidR="00AA2DE2">
        <w:rPr>
          <w:rFonts w:hint="eastAsia"/>
        </w:rPr>
        <w:t>筹资概念、动机、方式、原则（识记）</w:t>
      </w:r>
    </w:p>
    <w:p w:rsidR="001A5EDE" w:rsidRDefault="00EA28C9" w:rsidP="00EA28C9">
      <w:pPr>
        <w:pStyle w:val="a7"/>
        <w:numPr>
          <w:ilvl w:val="0"/>
          <w:numId w:val="15"/>
        </w:numPr>
        <w:ind w:firstLineChars="0"/>
      </w:pPr>
      <w:r>
        <w:rPr>
          <w:rFonts w:hint="eastAsia"/>
        </w:rPr>
        <w:t xml:space="preserve">  </w:t>
      </w:r>
      <w:r w:rsidR="00AA2DE2">
        <w:rPr>
          <w:rFonts w:hint="eastAsia"/>
        </w:rPr>
        <w:t>自有资金筹集（理解）</w:t>
      </w:r>
    </w:p>
    <w:p w:rsidR="001A5EDE" w:rsidRDefault="00EA28C9" w:rsidP="00EA28C9">
      <w:pPr>
        <w:pStyle w:val="a7"/>
        <w:numPr>
          <w:ilvl w:val="0"/>
          <w:numId w:val="15"/>
        </w:numPr>
        <w:ind w:firstLineChars="0"/>
      </w:pPr>
      <w:r>
        <w:rPr>
          <w:rFonts w:hint="eastAsia"/>
        </w:rPr>
        <w:t xml:space="preserve">  </w:t>
      </w:r>
      <w:r w:rsidR="00AA2DE2">
        <w:rPr>
          <w:rFonts w:hint="eastAsia"/>
        </w:rPr>
        <w:t>负债资金筹集（理解）</w:t>
      </w:r>
    </w:p>
    <w:p w:rsidR="001A5EDE" w:rsidRDefault="00531588">
      <w:pPr>
        <w:ind w:firstLine="480"/>
      </w:pPr>
      <w:r>
        <w:rPr>
          <w:rFonts w:hint="eastAsia"/>
        </w:rPr>
        <w:t>第四节</w:t>
      </w:r>
      <w:r w:rsidR="00EA28C9">
        <w:rPr>
          <w:rFonts w:hint="eastAsia"/>
        </w:rPr>
        <w:t xml:space="preserve">  </w:t>
      </w:r>
      <w:r w:rsidR="00AA2DE2">
        <w:rPr>
          <w:rFonts w:hint="eastAsia"/>
        </w:rPr>
        <w:t>资金成本与资金结构（应用）</w:t>
      </w:r>
    </w:p>
    <w:p w:rsidR="001A5EDE" w:rsidRPr="00EA28C9" w:rsidRDefault="00EA28C9" w:rsidP="00EA28C9">
      <w:pPr>
        <w:pStyle w:val="a7"/>
        <w:numPr>
          <w:ilvl w:val="0"/>
          <w:numId w:val="12"/>
        </w:numPr>
        <w:ind w:firstLineChars="0"/>
        <w:jc w:val="center"/>
        <w:rPr>
          <w:b/>
        </w:rPr>
      </w:pPr>
      <w:r>
        <w:rPr>
          <w:rFonts w:hint="eastAsia"/>
          <w:b/>
        </w:rPr>
        <w:t xml:space="preserve">  </w:t>
      </w:r>
      <w:r w:rsidR="00AA2DE2" w:rsidRPr="00EA28C9">
        <w:rPr>
          <w:rFonts w:hint="eastAsia"/>
          <w:b/>
        </w:rPr>
        <w:t>营运资金管理</w:t>
      </w:r>
    </w:p>
    <w:p w:rsidR="001A5EDE" w:rsidRDefault="00EA28C9" w:rsidP="00EA28C9">
      <w:pPr>
        <w:pStyle w:val="a7"/>
        <w:numPr>
          <w:ilvl w:val="0"/>
          <w:numId w:val="16"/>
        </w:numPr>
        <w:ind w:firstLineChars="0"/>
      </w:pPr>
      <w:r>
        <w:rPr>
          <w:rFonts w:hint="eastAsia"/>
        </w:rPr>
        <w:t xml:space="preserve">  </w:t>
      </w:r>
      <w:r w:rsidR="00AA2DE2">
        <w:rPr>
          <w:rFonts w:hint="eastAsia"/>
        </w:rPr>
        <w:t>营运资金含义与特点（识记）</w:t>
      </w:r>
    </w:p>
    <w:p w:rsidR="001A5EDE" w:rsidRDefault="00EA28C9" w:rsidP="00EA28C9">
      <w:pPr>
        <w:pStyle w:val="a7"/>
        <w:numPr>
          <w:ilvl w:val="0"/>
          <w:numId w:val="16"/>
        </w:numPr>
        <w:ind w:firstLineChars="0"/>
      </w:pPr>
      <w:r>
        <w:rPr>
          <w:rFonts w:hint="eastAsia"/>
        </w:rPr>
        <w:t xml:space="preserve">  </w:t>
      </w:r>
      <w:r w:rsidR="00AA2DE2">
        <w:rPr>
          <w:rFonts w:hint="eastAsia"/>
        </w:rPr>
        <w:t>现金管理（理解）</w:t>
      </w:r>
    </w:p>
    <w:p w:rsidR="001A5EDE" w:rsidRDefault="00EA28C9" w:rsidP="00EA28C9">
      <w:pPr>
        <w:pStyle w:val="a7"/>
        <w:numPr>
          <w:ilvl w:val="0"/>
          <w:numId w:val="16"/>
        </w:numPr>
        <w:ind w:firstLineChars="0"/>
      </w:pPr>
      <w:r>
        <w:rPr>
          <w:rFonts w:hint="eastAsia"/>
        </w:rPr>
        <w:t xml:space="preserve">  </w:t>
      </w:r>
      <w:r w:rsidR="00AA2DE2">
        <w:rPr>
          <w:rFonts w:hint="eastAsia"/>
        </w:rPr>
        <w:t>有价证券管理（理解）</w:t>
      </w:r>
    </w:p>
    <w:p w:rsidR="001A5EDE" w:rsidRDefault="00EA28C9" w:rsidP="00EA28C9">
      <w:pPr>
        <w:pStyle w:val="a7"/>
        <w:numPr>
          <w:ilvl w:val="0"/>
          <w:numId w:val="16"/>
        </w:numPr>
        <w:ind w:firstLineChars="0"/>
      </w:pPr>
      <w:r>
        <w:rPr>
          <w:rFonts w:hint="eastAsia"/>
        </w:rPr>
        <w:t xml:space="preserve">  </w:t>
      </w:r>
      <w:r w:rsidR="00AA2DE2">
        <w:rPr>
          <w:rFonts w:hint="eastAsia"/>
        </w:rPr>
        <w:t>应收账款管理（应用）</w:t>
      </w:r>
    </w:p>
    <w:p w:rsidR="001A5EDE" w:rsidRDefault="00531588">
      <w:pPr>
        <w:ind w:firstLine="480"/>
      </w:pPr>
      <w:r>
        <w:rPr>
          <w:rFonts w:hint="eastAsia"/>
        </w:rPr>
        <w:t>第五节</w:t>
      </w:r>
      <w:r w:rsidR="00EA28C9">
        <w:rPr>
          <w:rFonts w:hint="eastAsia"/>
        </w:rPr>
        <w:t xml:space="preserve">  </w:t>
      </w:r>
      <w:r w:rsidR="00AA2DE2">
        <w:rPr>
          <w:rFonts w:hint="eastAsia"/>
        </w:rPr>
        <w:t>存货管理（应用）</w:t>
      </w:r>
    </w:p>
    <w:p w:rsidR="001A5EDE" w:rsidRPr="00EA28C9" w:rsidRDefault="00EA28C9" w:rsidP="00EA28C9">
      <w:pPr>
        <w:pStyle w:val="a7"/>
        <w:numPr>
          <w:ilvl w:val="0"/>
          <w:numId w:val="12"/>
        </w:numPr>
        <w:ind w:firstLineChars="0"/>
        <w:jc w:val="center"/>
        <w:rPr>
          <w:b/>
        </w:rPr>
      </w:pPr>
      <w:r>
        <w:rPr>
          <w:rFonts w:hint="eastAsia"/>
          <w:b/>
        </w:rPr>
        <w:t xml:space="preserve">  </w:t>
      </w:r>
      <w:r w:rsidR="00AA2DE2" w:rsidRPr="00EA28C9">
        <w:rPr>
          <w:rFonts w:hint="eastAsia"/>
          <w:b/>
        </w:rPr>
        <w:t>固定资产投资管理</w:t>
      </w:r>
    </w:p>
    <w:p w:rsidR="001A5EDE" w:rsidRDefault="00EA28C9" w:rsidP="00EA28C9">
      <w:pPr>
        <w:pStyle w:val="a7"/>
        <w:numPr>
          <w:ilvl w:val="0"/>
          <w:numId w:val="17"/>
        </w:numPr>
        <w:ind w:firstLineChars="0"/>
      </w:pPr>
      <w:r>
        <w:rPr>
          <w:rFonts w:hint="eastAsia"/>
        </w:rPr>
        <w:t xml:space="preserve">  </w:t>
      </w:r>
      <w:r w:rsidR="00AA2DE2">
        <w:rPr>
          <w:rFonts w:hint="eastAsia"/>
        </w:rPr>
        <w:t>固定资产投资决策概述（理解）</w:t>
      </w:r>
    </w:p>
    <w:p w:rsidR="001A5EDE" w:rsidRDefault="00EA28C9" w:rsidP="00EA28C9">
      <w:pPr>
        <w:pStyle w:val="a7"/>
        <w:numPr>
          <w:ilvl w:val="0"/>
          <w:numId w:val="17"/>
        </w:numPr>
        <w:ind w:firstLineChars="0"/>
      </w:pPr>
      <w:r>
        <w:rPr>
          <w:rFonts w:hint="eastAsia"/>
        </w:rPr>
        <w:t xml:space="preserve">  </w:t>
      </w:r>
      <w:r w:rsidR="00AA2DE2">
        <w:rPr>
          <w:rFonts w:hint="eastAsia"/>
        </w:rPr>
        <w:t>固定资产投资决策需考虑的重要因素（理解）</w:t>
      </w:r>
    </w:p>
    <w:p w:rsidR="001A5EDE" w:rsidRDefault="00EA28C9" w:rsidP="00EA28C9">
      <w:pPr>
        <w:pStyle w:val="a7"/>
        <w:numPr>
          <w:ilvl w:val="0"/>
          <w:numId w:val="17"/>
        </w:numPr>
        <w:ind w:firstLineChars="0"/>
      </w:pPr>
      <w:r>
        <w:rPr>
          <w:rFonts w:hint="eastAsia"/>
        </w:rPr>
        <w:t xml:space="preserve">  </w:t>
      </w:r>
      <w:r w:rsidR="00043C86">
        <w:rPr>
          <w:rFonts w:hint="eastAsia"/>
        </w:rPr>
        <w:t>固</w:t>
      </w:r>
      <w:r w:rsidR="00AA2DE2">
        <w:rPr>
          <w:rFonts w:hint="eastAsia"/>
        </w:rPr>
        <w:t>定资产投资决策的评价指标（理解）</w:t>
      </w:r>
    </w:p>
    <w:p w:rsidR="001A5EDE" w:rsidRPr="00043C86" w:rsidRDefault="00531588">
      <w:pPr>
        <w:ind w:firstLine="480"/>
        <w:rPr>
          <w:color w:val="C00000"/>
        </w:rPr>
      </w:pPr>
      <w:r>
        <w:rPr>
          <w:rFonts w:hint="eastAsia"/>
        </w:rPr>
        <w:t>第四节</w:t>
      </w:r>
      <w:r w:rsidR="00EA28C9">
        <w:rPr>
          <w:rFonts w:hint="eastAsia"/>
        </w:rPr>
        <w:t xml:space="preserve">  </w:t>
      </w:r>
      <w:r w:rsidR="00043C86">
        <w:rPr>
          <w:rFonts w:hint="eastAsia"/>
        </w:rPr>
        <w:t>固</w:t>
      </w:r>
      <w:r w:rsidR="00AA2DE2">
        <w:rPr>
          <w:rFonts w:hint="eastAsia"/>
        </w:rPr>
        <w:t>定资产投资决</w:t>
      </w:r>
      <w:r w:rsidR="00AA2DE2" w:rsidRPr="006A6EDB">
        <w:rPr>
          <w:rFonts w:hint="eastAsia"/>
          <w:color w:val="000000" w:themeColor="text1"/>
        </w:rPr>
        <w:t>策（应用）</w:t>
      </w:r>
      <w:r w:rsidR="00043C86" w:rsidRPr="006A6EDB">
        <w:rPr>
          <w:rFonts w:hint="eastAsia"/>
          <w:color w:val="000000" w:themeColor="text1"/>
        </w:rPr>
        <w:t>（运用有关指标对固定资产进行分析评价）</w:t>
      </w:r>
    </w:p>
    <w:p w:rsidR="00EA28C9" w:rsidRPr="00EA28C9" w:rsidRDefault="00EA28C9" w:rsidP="00EA28C9">
      <w:pPr>
        <w:ind w:firstLineChars="0"/>
        <w:jc w:val="center"/>
        <w:rPr>
          <w:b/>
        </w:rPr>
      </w:pPr>
    </w:p>
    <w:p w:rsidR="001A5EDE" w:rsidRPr="00EA28C9" w:rsidRDefault="00EA28C9" w:rsidP="00EA28C9">
      <w:pPr>
        <w:pStyle w:val="a7"/>
        <w:numPr>
          <w:ilvl w:val="0"/>
          <w:numId w:val="12"/>
        </w:numPr>
        <w:ind w:firstLineChars="0"/>
        <w:jc w:val="center"/>
        <w:rPr>
          <w:b/>
        </w:rPr>
      </w:pPr>
      <w:r>
        <w:rPr>
          <w:rFonts w:hint="eastAsia"/>
          <w:b/>
        </w:rPr>
        <w:lastRenderedPageBreak/>
        <w:t xml:space="preserve">  </w:t>
      </w:r>
      <w:r w:rsidR="00AA2DE2" w:rsidRPr="00EA28C9">
        <w:rPr>
          <w:rFonts w:hint="eastAsia"/>
          <w:b/>
        </w:rPr>
        <w:t>证券投资管理</w:t>
      </w:r>
    </w:p>
    <w:p w:rsidR="001A5EDE" w:rsidRDefault="00EA28C9" w:rsidP="00EA28C9">
      <w:pPr>
        <w:pStyle w:val="a7"/>
        <w:numPr>
          <w:ilvl w:val="0"/>
          <w:numId w:val="18"/>
        </w:numPr>
        <w:ind w:firstLineChars="0"/>
      </w:pPr>
      <w:r>
        <w:rPr>
          <w:rFonts w:hint="eastAsia"/>
        </w:rPr>
        <w:t xml:space="preserve">  </w:t>
      </w:r>
      <w:r w:rsidR="00AA2DE2">
        <w:rPr>
          <w:rFonts w:hint="eastAsia"/>
        </w:rPr>
        <w:t>证券投资管理概述（理解）</w:t>
      </w:r>
    </w:p>
    <w:p w:rsidR="001A5EDE" w:rsidRDefault="00EA28C9" w:rsidP="00EA28C9">
      <w:pPr>
        <w:pStyle w:val="a7"/>
        <w:numPr>
          <w:ilvl w:val="0"/>
          <w:numId w:val="18"/>
        </w:numPr>
        <w:ind w:firstLineChars="0"/>
      </w:pPr>
      <w:r>
        <w:rPr>
          <w:rFonts w:hint="eastAsia"/>
        </w:rPr>
        <w:t xml:space="preserve">  </w:t>
      </w:r>
      <w:r w:rsidR="00AA2DE2">
        <w:rPr>
          <w:rFonts w:hint="eastAsia"/>
        </w:rPr>
        <w:t>债券投资管理（理解）</w:t>
      </w:r>
    </w:p>
    <w:p w:rsidR="001A5EDE" w:rsidRDefault="00531588">
      <w:pPr>
        <w:ind w:firstLine="480"/>
      </w:pPr>
      <w:r>
        <w:rPr>
          <w:rFonts w:hint="eastAsia"/>
        </w:rPr>
        <w:t>第三节</w:t>
      </w:r>
      <w:r w:rsidR="00EA28C9">
        <w:rPr>
          <w:rFonts w:hint="eastAsia"/>
        </w:rPr>
        <w:t xml:space="preserve">  </w:t>
      </w:r>
      <w:r w:rsidR="00AA2DE2">
        <w:rPr>
          <w:rFonts w:hint="eastAsia"/>
        </w:rPr>
        <w:t>股票投资管理（理解）</w:t>
      </w:r>
    </w:p>
    <w:p w:rsidR="001A5EDE" w:rsidRPr="00EA28C9" w:rsidRDefault="00EA28C9" w:rsidP="00EA28C9">
      <w:pPr>
        <w:pStyle w:val="a7"/>
        <w:numPr>
          <w:ilvl w:val="0"/>
          <w:numId w:val="12"/>
        </w:numPr>
        <w:ind w:firstLineChars="0"/>
        <w:jc w:val="center"/>
        <w:rPr>
          <w:b/>
        </w:rPr>
      </w:pPr>
      <w:r>
        <w:rPr>
          <w:rFonts w:hint="eastAsia"/>
          <w:b/>
        </w:rPr>
        <w:t xml:space="preserve">  </w:t>
      </w:r>
      <w:r w:rsidR="00AA2DE2" w:rsidRPr="00EA28C9">
        <w:rPr>
          <w:rFonts w:hint="eastAsia"/>
          <w:b/>
        </w:rPr>
        <w:t>利润分配管理</w:t>
      </w:r>
    </w:p>
    <w:p w:rsidR="001A5EDE" w:rsidRDefault="00EA28C9" w:rsidP="00EA28C9">
      <w:pPr>
        <w:pStyle w:val="a7"/>
        <w:numPr>
          <w:ilvl w:val="0"/>
          <w:numId w:val="19"/>
        </w:numPr>
        <w:ind w:firstLineChars="0"/>
      </w:pPr>
      <w:r>
        <w:rPr>
          <w:rFonts w:hint="eastAsia"/>
        </w:rPr>
        <w:t xml:space="preserve">  </w:t>
      </w:r>
      <w:r w:rsidR="00AA2DE2">
        <w:rPr>
          <w:rFonts w:hint="eastAsia"/>
        </w:rPr>
        <w:t>目标利润预测方法（理解）</w:t>
      </w:r>
    </w:p>
    <w:p w:rsidR="001A5EDE" w:rsidRDefault="00EA28C9" w:rsidP="00EA28C9">
      <w:pPr>
        <w:pStyle w:val="a7"/>
        <w:numPr>
          <w:ilvl w:val="0"/>
          <w:numId w:val="19"/>
        </w:numPr>
        <w:ind w:firstLineChars="0"/>
      </w:pPr>
      <w:r>
        <w:rPr>
          <w:rFonts w:hint="eastAsia"/>
        </w:rPr>
        <w:t xml:space="preserve">  </w:t>
      </w:r>
      <w:r w:rsidR="00936D47">
        <w:rPr>
          <w:rFonts w:hint="eastAsia"/>
        </w:rPr>
        <w:t>利润分</w:t>
      </w:r>
      <w:r w:rsidR="00AA2DE2">
        <w:rPr>
          <w:rFonts w:hint="eastAsia"/>
        </w:rPr>
        <w:t>配程序（理解）</w:t>
      </w:r>
    </w:p>
    <w:p w:rsidR="001A5EDE" w:rsidRDefault="00531588">
      <w:pPr>
        <w:ind w:firstLine="480"/>
      </w:pPr>
      <w:r>
        <w:rPr>
          <w:rFonts w:hint="eastAsia"/>
        </w:rPr>
        <w:t>第三节</w:t>
      </w:r>
      <w:r w:rsidR="00EA28C9">
        <w:rPr>
          <w:rFonts w:hint="eastAsia"/>
        </w:rPr>
        <w:t xml:space="preserve">  </w:t>
      </w:r>
      <w:r w:rsidR="00AA2DE2">
        <w:rPr>
          <w:rFonts w:hint="eastAsia"/>
        </w:rPr>
        <w:t>利润分配政策（应用）</w:t>
      </w:r>
    </w:p>
    <w:p w:rsidR="001A5EDE" w:rsidRPr="00EA28C9" w:rsidRDefault="00EA28C9" w:rsidP="00EA28C9">
      <w:pPr>
        <w:pStyle w:val="a7"/>
        <w:numPr>
          <w:ilvl w:val="0"/>
          <w:numId w:val="12"/>
        </w:numPr>
        <w:ind w:firstLineChars="0"/>
        <w:jc w:val="center"/>
        <w:rPr>
          <w:b/>
        </w:rPr>
      </w:pPr>
      <w:r>
        <w:rPr>
          <w:rFonts w:hint="eastAsia"/>
          <w:b/>
        </w:rPr>
        <w:t xml:space="preserve">  </w:t>
      </w:r>
      <w:r w:rsidR="00AA2DE2" w:rsidRPr="00EA28C9">
        <w:rPr>
          <w:rFonts w:hint="eastAsia"/>
          <w:b/>
        </w:rPr>
        <w:t>财务预算</w:t>
      </w:r>
    </w:p>
    <w:p w:rsidR="001A5EDE" w:rsidRDefault="00EA28C9" w:rsidP="00EA28C9">
      <w:pPr>
        <w:pStyle w:val="a7"/>
        <w:numPr>
          <w:ilvl w:val="0"/>
          <w:numId w:val="20"/>
        </w:numPr>
        <w:ind w:firstLineChars="0"/>
      </w:pPr>
      <w:r>
        <w:rPr>
          <w:rFonts w:hint="eastAsia"/>
        </w:rPr>
        <w:t xml:space="preserve">  </w:t>
      </w:r>
      <w:r w:rsidR="00AA2DE2">
        <w:rPr>
          <w:rFonts w:hint="eastAsia"/>
        </w:rPr>
        <w:t>财务预算概念（识记）</w:t>
      </w:r>
    </w:p>
    <w:p w:rsidR="001A5EDE" w:rsidRDefault="00EA28C9" w:rsidP="00EA28C9">
      <w:pPr>
        <w:pStyle w:val="a7"/>
        <w:numPr>
          <w:ilvl w:val="0"/>
          <w:numId w:val="20"/>
        </w:numPr>
        <w:ind w:firstLineChars="0"/>
      </w:pPr>
      <w:r>
        <w:rPr>
          <w:rFonts w:hint="eastAsia"/>
        </w:rPr>
        <w:t xml:space="preserve">  </w:t>
      </w:r>
      <w:r w:rsidR="00AA2DE2">
        <w:rPr>
          <w:rFonts w:hint="eastAsia"/>
        </w:rPr>
        <w:t>财务预算作用（理解）</w:t>
      </w:r>
    </w:p>
    <w:p w:rsidR="001A5EDE" w:rsidRDefault="00EA28C9" w:rsidP="00EA28C9">
      <w:pPr>
        <w:pStyle w:val="a7"/>
        <w:numPr>
          <w:ilvl w:val="0"/>
          <w:numId w:val="20"/>
        </w:numPr>
        <w:ind w:firstLineChars="0"/>
      </w:pPr>
      <w:r>
        <w:rPr>
          <w:rFonts w:hint="eastAsia"/>
        </w:rPr>
        <w:t xml:space="preserve">  </w:t>
      </w:r>
      <w:r w:rsidR="00AA2DE2">
        <w:rPr>
          <w:rFonts w:hint="eastAsia"/>
        </w:rPr>
        <w:t>财务预算编制方法（理解）</w:t>
      </w:r>
    </w:p>
    <w:p w:rsidR="001A5EDE" w:rsidRDefault="00531588">
      <w:pPr>
        <w:ind w:firstLine="480"/>
      </w:pPr>
      <w:r>
        <w:rPr>
          <w:rFonts w:hint="eastAsia"/>
        </w:rPr>
        <w:t>第四节</w:t>
      </w:r>
      <w:r w:rsidR="00EA28C9">
        <w:rPr>
          <w:rFonts w:hint="eastAsia"/>
        </w:rPr>
        <w:t xml:space="preserve">  </w:t>
      </w:r>
      <w:r w:rsidR="00AA2DE2">
        <w:rPr>
          <w:rFonts w:hint="eastAsia"/>
        </w:rPr>
        <w:t>财务预算的编制（应用）</w:t>
      </w:r>
    </w:p>
    <w:p w:rsidR="001A5EDE" w:rsidRPr="00EA28C9" w:rsidRDefault="00EA28C9" w:rsidP="00EA28C9">
      <w:pPr>
        <w:pStyle w:val="a7"/>
        <w:numPr>
          <w:ilvl w:val="0"/>
          <w:numId w:val="12"/>
        </w:numPr>
        <w:ind w:firstLineChars="0"/>
        <w:jc w:val="center"/>
        <w:rPr>
          <w:b/>
        </w:rPr>
      </w:pPr>
      <w:r>
        <w:rPr>
          <w:rFonts w:hint="eastAsia"/>
          <w:b/>
        </w:rPr>
        <w:t xml:space="preserve">  </w:t>
      </w:r>
      <w:r w:rsidR="00AA2DE2" w:rsidRPr="00EA28C9">
        <w:rPr>
          <w:rFonts w:hint="eastAsia"/>
          <w:b/>
        </w:rPr>
        <w:t>财务分析</w:t>
      </w:r>
    </w:p>
    <w:p w:rsidR="001A5EDE" w:rsidRDefault="00EA28C9" w:rsidP="00EA28C9">
      <w:pPr>
        <w:pStyle w:val="a7"/>
        <w:numPr>
          <w:ilvl w:val="0"/>
          <w:numId w:val="21"/>
        </w:numPr>
        <w:ind w:firstLineChars="0"/>
      </w:pPr>
      <w:r>
        <w:rPr>
          <w:rFonts w:hint="eastAsia"/>
        </w:rPr>
        <w:t xml:space="preserve">  </w:t>
      </w:r>
      <w:r w:rsidR="00AA2DE2">
        <w:rPr>
          <w:rFonts w:hint="eastAsia"/>
        </w:rPr>
        <w:t>财务分析目标（识记）</w:t>
      </w:r>
    </w:p>
    <w:p w:rsidR="001A5EDE" w:rsidRDefault="00EA28C9" w:rsidP="00EA28C9">
      <w:pPr>
        <w:pStyle w:val="a7"/>
        <w:numPr>
          <w:ilvl w:val="0"/>
          <w:numId w:val="21"/>
        </w:numPr>
        <w:ind w:firstLineChars="0"/>
      </w:pPr>
      <w:r>
        <w:rPr>
          <w:rFonts w:hint="eastAsia"/>
        </w:rPr>
        <w:t xml:space="preserve">  </w:t>
      </w:r>
      <w:r w:rsidR="00AA2DE2">
        <w:rPr>
          <w:rFonts w:hint="eastAsia"/>
        </w:rPr>
        <w:t>财务分析的内容（理解）</w:t>
      </w:r>
    </w:p>
    <w:p w:rsidR="001A5EDE" w:rsidRDefault="00EA28C9" w:rsidP="00EA28C9">
      <w:pPr>
        <w:pStyle w:val="a7"/>
        <w:numPr>
          <w:ilvl w:val="0"/>
          <w:numId w:val="21"/>
        </w:numPr>
        <w:ind w:firstLineChars="0"/>
      </w:pPr>
      <w:r>
        <w:rPr>
          <w:rFonts w:hint="eastAsia"/>
        </w:rPr>
        <w:t xml:space="preserve">  </w:t>
      </w:r>
      <w:r w:rsidR="00AA2DE2">
        <w:rPr>
          <w:rFonts w:hint="eastAsia"/>
        </w:rPr>
        <w:t>财务分析基本方法（理解）</w:t>
      </w:r>
    </w:p>
    <w:p w:rsidR="001A5EDE" w:rsidRDefault="00531588" w:rsidP="002D1BF7">
      <w:pPr>
        <w:ind w:firstLine="480"/>
        <w:rPr>
          <w:rFonts w:ascii="Cambria" w:hAnsi="Cambria"/>
          <w:b/>
          <w:bCs/>
          <w:sz w:val="32"/>
          <w:szCs w:val="28"/>
        </w:rPr>
      </w:pPr>
      <w:r>
        <w:rPr>
          <w:rFonts w:hint="eastAsia"/>
        </w:rPr>
        <w:t>第四节</w:t>
      </w:r>
      <w:r w:rsidR="00EA28C9">
        <w:rPr>
          <w:rFonts w:hint="eastAsia"/>
        </w:rPr>
        <w:t xml:space="preserve">  </w:t>
      </w:r>
      <w:r w:rsidR="00AA2DE2">
        <w:rPr>
          <w:rFonts w:hint="eastAsia"/>
        </w:rPr>
        <w:t>财务分析综合应用（应用）</w:t>
      </w:r>
    </w:p>
    <w:p w:rsidR="001A5EDE" w:rsidRDefault="00AA2DE2">
      <w:pPr>
        <w:spacing w:line="800" w:lineRule="exact"/>
        <w:ind w:firstLine="562"/>
        <w:jc w:val="center"/>
        <w:rPr>
          <w:b/>
          <w:sz w:val="28"/>
        </w:rPr>
      </w:pPr>
      <w:r>
        <w:rPr>
          <w:rFonts w:hint="eastAsia"/>
          <w:b/>
          <w:sz w:val="28"/>
        </w:rPr>
        <w:t>Ⅲ</w:t>
      </w:r>
      <w:r>
        <w:rPr>
          <w:rFonts w:hint="eastAsia"/>
          <w:b/>
          <w:sz w:val="28"/>
        </w:rPr>
        <w:t>.</w:t>
      </w:r>
      <w:r>
        <w:rPr>
          <w:rFonts w:hint="eastAsia"/>
          <w:b/>
          <w:sz w:val="28"/>
        </w:rPr>
        <w:t>考试形式及试卷结构</w:t>
      </w:r>
    </w:p>
    <w:p w:rsidR="001A5EDE" w:rsidRDefault="00AA2DE2">
      <w:pPr>
        <w:ind w:firstLine="480"/>
      </w:pPr>
      <w:r>
        <w:rPr>
          <w:rFonts w:hint="eastAsia"/>
        </w:rPr>
        <w:t>1</w:t>
      </w:r>
      <w:r>
        <w:rPr>
          <w:rFonts w:hint="eastAsia"/>
        </w:rPr>
        <w:t>．考试形式为闭卷、笔试，考试时间为</w:t>
      </w:r>
      <w:r>
        <w:rPr>
          <w:rFonts w:hint="eastAsia"/>
        </w:rPr>
        <w:t>120</w:t>
      </w:r>
      <w:r>
        <w:rPr>
          <w:rFonts w:hint="eastAsia"/>
        </w:rPr>
        <w:t>分钟，试卷满分为</w:t>
      </w:r>
      <w:r>
        <w:rPr>
          <w:rFonts w:hint="eastAsia"/>
        </w:rPr>
        <w:t>100</w:t>
      </w:r>
      <w:r>
        <w:rPr>
          <w:rFonts w:hint="eastAsia"/>
        </w:rPr>
        <w:t>分。</w:t>
      </w:r>
    </w:p>
    <w:p w:rsidR="001A5EDE" w:rsidRDefault="00AA2DE2">
      <w:pPr>
        <w:ind w:firstLine="480"/>
      </w:pPr>
      <w:r>
        <w:rPr>
          <w:rFonts w:hint="eastAsia"/>
        </w:rPr>
        <w:t>2</w:t>
      </w:r>
      <w:r>
        <w:rPr>
          <w:rFonts w:hint="eastAsia"/>
        </w:rPr>
        <w:t>．试卷的能力层次结构：识</w:t>
      </w:r>
      <w:r w:rsidRPr="006A6EDB">
        <w:rPr>
          <w:rFonts w:hint="eastAsia"/>
          <w:color w:val="000000" w:themeColor="text1"/>
        </w:rPr>
        <w:t>记</w:t>
      </w:r>
      <w:r w:rsidR="00701F99">
        <w:rPr>
          <w:rFonts w:hint="eastAsia"/>
        </w:rPr>
        <w:t>约</w:t>
      </w:r>
      <w:r w:rsidRPr="006A6EDB">
        <w:rPr>
          <w:rFonts w:hint="eastAsia"/>
          <w:color w:val="000000" w:themeColor="text1"/>
        </w:rPr>
        <w:t>占</w:t>
      </w:r>
      <w:r w:rsidR="00043C86" w:rsidRPr="006A6EDB">
        <w:rPr>
          <w:rFonts w:hint="eastAsia"/>
          <w:color w:val="000000" w:themeColor="text1"/>
        </w:rPr>
        <w:t>2</w:t>
      </w:r>
      <w:r w:rsidRPr="006A6EDB">
        <w:rPr>
          <w:rFonts w:hint="eastAsia"/>
          <w:color w:val="000000" w:themeColor="text1"/>
        </w:rPr>
        <w:t>0%</w:t>
      </w:r>
      <w:r w:rsidRPr="006A6EDB">
        <w:rPr>
          <w:rFonts w:hint="eastAsia"/>
          <w:color w:val="000000" w:themeColor="text1"/>
        </w:rPr>
        <w:t>，理解</w:t>
      </w:r>
      <w:r w:rsidR="00701F99">
        <w:rPr>
          <w:rFonts w:hint="eastAsia"/>
        </w:rPr>
        <w:t>约</w:t>
      </w:r>
      <w:r w:rsidRPr="006A6EDB">
        <w:rPr>
          <w:rFonts w:hint="eastAsia"/>
          <w:color w:val="000000" w:themeColor="text1"/>
        </w:rPr>
        <w:t>占</w:t>
      </w:r>
      <w:r w:rsidR="00043C86" w:rsidRPr="006A6EDB">
        <w:rPr>
          <w:rFonts w:hint="eastAsia"/>
          <w:color w:val="000000" w:themeColor="text1"/>
        </w:rPr>
        <w:t>3</w:t>
      </w:r>
      <w:r w:rsidRPr="006A6EDB">
        <w:rPr>
          <w:rFonts w:hint="eastAsia"/>
          <w:color w:val="000000" w:themeColor="text1"/>
        </w:rPr>
        <w:t>0%</w:t>
      </w:r>
      <w:r w:rsidRPr="006A6EDB">
        <w:rPr>
          <w:rFonts w:hint="eastAsia"/>
          <w:color w:val="000000" w:themeColor="text1"/>
        </w:rPr>
        <w:t>，</w:t>
      </w:r>
      <w:r>
        <w:rPr>
          <w:rFonts w:hint="eastAsia"/>
        </w:rPr>
        <w:t>应用</w:t>
      </w:r>
      <w:r w:rsidR="00701F99">
        <w:rPr>
          <w:rFonts w:hint="eastAsia"/>
        </w:rPr>
        <w:t>约</w:t>
      </w:r>
      <w:r>
        <w:rPr>
          <w:rFonts w:hint="eastAsia"/>
        </w:rPr>
        <w:t>占</w:t>
      </w:r>
      <w:r>
        <w:t>5</w:t>
      </w:r>
      <w:r>
        <w:rPr>
          <w:rFonts w:hint="eastAsia"/>
        </w:rPr>
        <w:t>0%</w:t>
      </w:r>
      <w:r>
        <w:rPr>
          <w:rFonts w:hint="eastAsia"/>
        </w:rPr>
        <w:t>。</w:t>
      </w:r>
    </w:p>
    <w:p w:rsidR="001A5EDE" w:rsidRDefault="00AA2DE2">
      <w:pPr>
        <w:ind w:firstLine="480"/>
      </w:pPr>
      <w:r>
        <w:rPr>
          <w:rFonts w:hint="eastAsia"/>
        </w:rPr>
        <w:t>3</w:t>
      </w:r>
      <w:r>
        <w:rPr>
          <w:rFonts w:hint="eastAsia"/>
        </w:rPr>
        <w:t>．试卷的难度结构：试题难易度分为易、较易、较难、难四个等级，其分数比例为</w:t>
      </w:r>
      <w:r w:rsidR="003F008C">
        <w:rPr>
          <w:rFonts w:hint="eastAsia"/>
        </w:rPr>
        <w:t>：</w:t>
      </w:r>
      <w:r>
        <w:rPr>
          <w:rFonts w:hint="eastAsia"/>
        </w:rPr>
        <w:t>易约占</w:t>
      </w:r>
      <w:r>
        <w:rPr>
          <w:rFonts w:hint="eastAsia"/>
        </w:rPr>
        <w:t>20%</w:t>
      </w:r>
      <w:r>
        <w:rPr>
          <w:rFonts w:hint="eastAsia"/>
        </w:rPr>
        <w:t>，较易约占</w:t>
      </w:r>
      <w:r>
        <w:rPr>
          <w:rFonts w:hint="eastAsia"/>
        </w:rPr>
        <w:t>30%</w:t>
      </w:r>
      <w:r>
        <w:rPr>
          <w:rFonts w:hint="eastAsia"/>
        </w:rPr>
        <w:t>，较难约占</w:t>
      </w:r>
      <w:r>
        <w:rPr>
          <w:rFonts w:hint="eastAsia"/>
        </w:rPr>
        <w:t>30%</w:t>
      </w:r>
      <w:r>
        <w:rPr>
          <w:rFonts w:hint="eastAsia"/>
        </w:rPr>
        <w:t>，难约占</w:t>
      </w:r>
      <w:r>
        <w:rPr>
          <w:rFonts w:hint="eastAsia"/>
        </w:rPr>
        <w:t>20%</w:t>
      </w:r>
      <w:r>
        <w:rPr>
          <w:rFonts w:hint="eastAsia"/>
        </w:rPr>
        <w:t>。</w:t>
      </w:r>
    </w:p>
    <w:p w:rsidR="001A5EDE" w:rsidRDefault="00AA2DE2">
      <w:pPr>
        <w:ind w:firstLine="480"/>
      </w:pPr>
      <w:r>
        <w:rPr>
          <w:rFonts w:hint="eastAsia"/>
        </w:rPr>
        <w:t>4</w:t>
      </w:r>
      <w:r>
        <w:rPr>
          <w:rFonts w:hint="eastAsia"/>
        </w:rPr>
        <w:t>．试卷的题型结构：名词解释（</w:t>
      </w:r>
      <w:r>
        <w:rPr>
          <w:rFonts w:hint="eastAsia"/>
        </w:rPr>
        <w:t>10%</w:t>
      </w:r>
      <w:r>
        <w:rPr>
          <w:rFonts w:hint="eastAsia"/>
        </w:rPr>
        <w:t>）、单选题（</w:t>
      </w:r>
      <w:r w:rsidR="00544DA0">
        <w:rPr>
          <w:rFonts w:hint="eastAsia"/>
        </w:rPr>
        <w:t>2</w:t>
      </w:r>
      <w:r>
        <w:rPr>
          <w:rFonts w:hint="eastAsia"/>
        </w:rPr>
        <w:t>0%</w:t>
      </w:r>
      <w:r>
        <w:rPr>
          <w:rFonts w:hint="eastAsia"/>
        </w:rPr>
        <w:t>）、多选题（</w:t>
      </w:r>
      <w:r w:rsidR="009630B5">
        <w:rPr>
          <w:rFonts w:hint="eastAsia"/>
        </w:rPr>
        <w:t>2</w:t>
      </w:r>
      <w:r>
        <w:rPr>
          <w:rFonts w:hint="eastAsia"/>
        </w:rPr>
        <w:t>0%</w:t>
      </w:r>
      <w:r>
        <w:rPr>
          <w:rFonts w:hint="eastAsia"/>
        </w:rPr>
        <w:t>）、简答题（</w:t>
      </w:r>
      <w:r w:rsidR="009630B5">
        <w:rPr>
          <w:rFonts w:hint="eastAsia"/>
        </w:rPr>
        <w:t>10</w:t>
      </w:r>
      <w:r>
        <w:rPr>
          <w:rFonts w:hint="eastAsia"/>
        </w:rPr>
        <w:t>%</w:t>
      </w:r>
      <w:r>
        <w:rPr>
          <w:rFonts w:hint="eastAsia"/>
        </w:rPr>
        <w:t>）、计算与分析题（</w:t>
      </w:r>
      <w:r w:rsidR="0007504B">
        <w:rPr>
          <w:rFonts w:hint="eastAsia"/>
        </w:rPr>
        <w:t>3</w:t>
      </w:r>
      <w:r>
        <w:rPr>
          <w:rFonts w:hint="eastAsia"/>
        </w:rPr>
        <w:t>0%</w:t>
      </w:r>
      <w:r>
        <w:rPr>
          <w:rFonts w:hint="eastAsia"/>
        </w:rPr>
        <w:t>）、综合题（</w:t>
      </w:r>
      <w:r w:rsidR="009630B5">
        <w:rPr>
          <w:rFonts w:hint="eastAsia"/>
        </w:rPr>
        <w:t>10</w:t>
      </w:r>
      <w:r>
        <w:rPr>
          <w:rFonts w:hint="eastAsia"/>
        </w:rPr>
        <w:t>%</w:t>
      </w:r>
      <w:r>
        <w:rPr>
          <w:rFonts w:hint="eastAsia"/>
        </w:rPr>
        <w:t>）等五种题型。</w:t>
      </w:r>
    </w:p>
    <w:p w:rsidR="00EE033F" w:rsidRDefault="00EE033F">
      <w:pPr>
        <w:spacing w:line="800" w:lineRule="exact"/>
        <w:ind w:firstLine="562"/>
        <w:jc w:val="center"/>
        <w:rPr>
          <w:b/>
          <w:sz w:val="28"/>
        </w:rPr>
      </w:pPr>
    </w:p>
    <w:p w:rsidR="001A5EDE" w:rsidRDefault="00AA2DE2">
      <w:pPr>
        <w:spacing w:line="800" w:lineRule="exact"/>
        <w:ind w:firstLine="562"/>
        <w:jc w:val="center"/>
        <w:rPr>
          <w:b/>
          <w:sz w:val="28"/>
        </w:rPr>
      </w:pPr>
      <w:r>
        <w:rPr>
          <w:rFonts w:hint="eastAsia"/>
          <w:b/>
          <w:sz w:val="28"/>
        </w:rPr>
        <w:lastRenderedPageBreak/>
        <w:t>Ⅳ</w:t>
      </w:r>
      <w:r>
        <w:rPr>
          <w:rFonts w:hint="eastAsia"/>
          <w:b/>
          <w:sz w:val="28"/>
        </w:rPr>
        <w:t>.</w:t>
      </w:r>
      <w:r>
        <w:rPr>
          <w:rFonts w:hint="eastAsia"/>
          <w:b/>
          <w:sz w:val="28"/>
        </w:rPr>
        <w:t>参考书目</w:t>
      </w:r>
    </w:p>
    <w:p w:rsidR="002D1BF7" w:rsidRDefault="00AA2DE2">
      <w:pPr>
        <w:ind w:firstLine="480"/>
      </w:pPr>
      <w:r>
        <w:rPr>
          <w:rFonts w:hint="eastAsia"/>
        </w:rPr>
        <w:t>1.</w:t>
      </w:r>
      <w:r>
        <w:rPr>
          <w:rFonts w:hint="eastAsia"/>
        </w:rPr>
        <w:t>《中级财务会计（第</w:t>
      </w:r>
      <w:r>
        <w:rPr>
          <w:rFonts w:hint="eastAsia"/>
        </w:rPr>
        <w:t>6</w:t>
      </w:r>
      <w:r>
        <w:rPr>
          <w:rFonts w:hint="eastAsia"/>
        </w:rPr>
        <w:t>版）》，刘永泽、陈立军主编，东北财经大学出版社，</w:t>
      </w:r>
      <w:r>
        <w:rPr>
          <w:rFonts w:hint="eastAsia"/>
        </w:rPr>
        <w:t>2018</w:t>
      </w:r>
      <w:r>
        <w:rPr>
          <w:rFonts w:hint="eastAsia"/>
        </w:rPr>
        <w:t>年</w:t>
      </w:r>
      <w:r>
        <w:t>6</w:t>
      </w:r>
      <w:r>
        <w:rPr>
          <w:rFonts w:hint="eastAsia"/>
        </w:rPr>
        <w:t>月。</w:t>
      </w:r>
    </w:p>
    <w:p w:rsidR="002D1BF7" w:rsidRDefault="00AA2DE2" w:rsidP="002D1BF7">
      <w:pPr>
        <w:ind w:firstLine="480"/>
      </w:pPr>
      <w:r>
        <w:rPr>
          <w:rFonts w:hint="eastAsia"/>
        </w:rPr>
        <w:t>2.</w:t>
      </w:r>
      <w:r>
        <w:rPr>
          <w:rFonts w:hint="eastAsia"/>
        </w:rPr>
        <w:t>《中级会计实务（</w:t>
      </w:r>
      <w:r>
        <w:rPr>
          <w:rFonts w:hint="eastAsia"/>
        </w:rPr>
        <w:t>2</w:t>
      </w:r>
      <w:r>
        <w:t>019</w:t>
      </w:r>
      <w:r>
        <w:rPr>
          <w:rFonts w:hint="eastAsia"/>
        </w:rPr>
        <w:t>年版）》，财政部会计资格评价中心编，经济科学出版社，</w:t>
      </w:r>
      <w:r>
        <w:rPr>
          <w:rFonts w:hint="eastAsia"/>
        </w:rPr>
        <w:t>201</w:t>
      </w:r>
      <w:r>
        <w:t>9</w:t>
      </w:r>
      <w:r>
        <w:rPr>
          <w:rFonts w:hint="eastAsia"/>
        </w:rPr>
        <w:t>年</w:t>
      </w:r>
      <w:r>
        <w:t>3</w:t>
      </w:r>
      <w:r>
        <w:rPr>
          <w:rFonts w:hint="eastAsia"/>
        </w:rPr>
        <w:t>月。</w:t>
      </w:r>
    </w:p>
    <w:p w:rsidR="001A5EDE" w:rsidRDefault="00AA2DE2">
      <w:pPr>
        <w:ind w:firstLine="480"/>
      </w:pPr>
      <w:r>
        <w:t>3</w:t>
      </w:r>
      <w:r>
        <w:rPr>
          <w:rFonts w:hint="eastAsia"/>
        </w:rPr>
        <w:t>.</w:t>
      </w:r>
      <w:r>
        <w:rPr>
          <w:rFonts w:hint="eastAsia"/>
        </w:rPr>
        <w:t>《财务管理基础》，贺</w:t>
      </w:r>
      <w:proofErr w:type="gramStart"/>
      <w:r>
        <w:rPr>
          <w:rFonts w:hint="eastAsia"/>
        </w:rPr>
        <w:t>世</w:t>
      </w:r>
      <w:proofErr w:type="gramEnd"/>
      <w:r>
        <w:rPr>
          <w:rFonts w:hint="eastAsia"/>
        </w:rPr>
        <w:t>强主编，中南大学出版社，</w:t>
      </w:r>
      <w:r>
        <w:rPr>
          <w:rFonts w:hint="eastAsia"/>
        </w:rPr>
        <w:t>2012</w:t>
      </w:r>
      <w:r>
        <w:rPr>
          <w:rFonts w:hint="eastAsia"/>
        </w:rPr>
        <w:t>年</w:t>
      </w:r>
      <w:r>
        <w:rPr>
          <w:rFonts w:hint="eastAsia"/>
        </w:rPr>
        <w:t>8</w:t>
      </w:r>
      <w:r>
        <w:rPr>
          <w:rFonts w:hint="eastAsia"/>
        </w:rPr>
        <w:t>月。</w:t>
      </w:r>
    </w:p>
    <w:p w:rsidR="001A5EDE" w:rsidRDefault="00AA2DE2">
      <w:pPr>
        <w:ind w:firstLine="480"/>
      </w:pPr>
      <w:r>
        <w:t>4</w:t>
      </w:r>
      <w:r>
        <w:rPr>
          <w:rFonts w:hint="eastAsia"/>
        </w:rPr>
        <w:t>.</w:t>
      </w:r>
      <w:r>
        <w:rPr>
          <w:rFonts w:hint="eastAsia"/>
        </w:rPr>
        <w:t>《财务管理》，孔德兰主编，立信会计出版社，</w:t>
      </w:r>
      <w:r>
        <w:rPr>
          <w:rFonts w:hint="eastAsia"/>
        </w:rPr>
        <w:t>2017</w:t>
      </w:r>
      <w:r>
        <w:rPr>
          <w:rFonts w:hint="eastAsia"/>
        </w:rPr>
        <w:t>年</w:t>
      </w:r>
      <w:r>
        <w:rPr>
          <w:rFonts w:hint="eastAsia"/>
        </w:rPr>
        <w:t>1</w:t>
      </w:r>
      <w:r>
        <w:rPr>
          <w:rFonts w:hint="eastAsia"/>
        </w:rPr>
        <w:t>月。</w:t>
      </w:r>
    </w:p>
    <w:p w:rsidR="001A5EDE" w:rsidRDefault="00AA2DE2">
      <w:pPr>
        <w:ind w:firstLine="480"/>
      </w:pPr>
      <w:r>
        <w:t>5</w:t>
      </w:r>
      <w:r>
        <w:rPr>
          <w:rFonts w:hint="eastAsia"/>
        </w:rPr>
        <w:t>.</w:t>
      </w:r>
      <w:r>
        <w:rPr>
          <w:rFonts w:hint="eastAsia"/>
        </w:rPr>
        <w:t>《财务管理》，财政部会计资格评价中心主编，经济科学出版社，</w:t>
      </w:r>
      <w:r>
        <w:rPr>
          <w:rFonts w:hint="eastAsia"/>
        </w:rPr>
        <w:t>2019</w:t>
      </w:r>
      <w:r>
        <w:rPr>
          <w:rFonts w:hint="eastAsia"/>
        </w:rPr>
        <w:t>年</w:t>
      </w:r>
      <w:r>
        <w:rPr>
          <w:rFonts w:hint="eastAsia"/>
        </w:rPr>
        <w:t>3</w:t>
      </w:r>
      <w:r>
        <w:rPr>
          <w:rFonts w:hint="eastAsia"/>
        </w:rPr>
        <w:t>月。</w:t>
      </w:r>
    </w:p>
    <w:p w:rsidR="001A5EDE" w:rsidRDefault="00AA2DE2">
      <w:pPr>
        <w:spacing w:line="800" w:lineRule="exact"/>
        <w:ind w:firstLine="562"/>
        <w:jc w:val="center"/>
        <w:rPr>
          <w:b/>
          <w:sz w:val="28"/>
        </w:rPr>
      </w:pPr>
      <w:r>
        <w:rPr>
          <w:rFonts w:hint="eastAsia"/>
          <w:b/>
          <w:sz w:val="28"/>
        </w:rPr>
        <w:t>V.</w:t>
      </w:r>
      <w:r>
        <w:rPr>
          <w:rFonts w:hint="eastAsia"/>
          <w:b/>
          <w:sz w:val="28"/>
        </w:rPr>
        <w:t>题型示例</w:t>
      </w:r>
    </w:p>
    <w:p w:rsidR="001A5EDE" w:rsidRDefault="00AA2DE2">
      <w:pPr>
        <w:ind w:firstLine="482"/>
        <w:rPr>
          <w:b/>
        </w:rPr>
      </w:pPr>
      <w:r>
        <w:rPr>
          <w:rFonts w:hint="eastAsia"/>
          <w:b/>
        </w:rPr>
        <w:t>一、名词解释</w:t>
      </w:r>
    </w:p>
    <w:p w:rsidR="001A5EDE" w:rsidRDefault="00AA2DE2">
      <w:pPr>
        <w:ind w:firstLine="480"/>
      </w:pPr>
      <w:r>
        <w:rPr>
          <w:rFonts w:hint="eastAsia"/>
        </w:rPr>
        <w:t>1.</w:t>
      </w:r>
      <w:r>
        <w:rPr>
          <w:rFonts w:hint="eastAsia"/>
        </w:rPr>
        <w:t>资金时间价值</w:t>
      </w:r>
    </w:p>
    <w:p w:rsidR="001A5EDE" w:rsidRDefault="00AA2DE2">
      <w:pPr>
        <w:ind w:firstLine="482"/>
        <w:rPr>
          <w:b/>
        </w:rPr>
      </w:pPr>
      <w:r>
        <w:rPr>
          <w:rFonts w:hint="eastAsia"/>
          <w:b/>
        </w:rPr>
        <w:t>二、单选题</w:t>
      </w:r>
    </w:p>
    <w:p w:rsidR="001A5EDE" w:rsidRDefault="00AA2DE2">
      <w:pPr>
        <w:ind w:firstLine="480"/>
      </w:pPr>
      <w:r>
        <w:rPr>
          <w:rFonts w:hint="eastAsia"/>
        </w:rPr>
        <w:t>1.</w:t>
      </w:r>
      <w:r>
        <w:rPr>
          <w:rFonts w:hint="eastAsia"/>
        </w:rPr>
        <w:t>信用条件为</w:t>
      </w:r>
      <w:r>
        <w:rPr>
          <w:rFonts w:hint="eastAsia"/>
        </w:rPr>
        <w:t>2/20</w:t>
      </w:r>
      <w:r>
        <w:rPr>
          <w:rFonts w:hint="eastAsia"/>
        </w:rPr>
        <w:t>、</w:t>
      </w:r>
      <w:r>
        <w:rPr>
          <w:rFonts w:hint="eastAsia"/>
        </w:rPr>
        <w:t>1/30</w:t>
      </w:r>
      <w:r>
        <w:rPr>
          <w:rFonts w:hint="eastAsia"/>
        </w:rPr>
        <w:t>、</w:t>
      </w:r>
      <w:r>
        <w:rPr>
          <w:rFonts w:hint="eastAsia"/>
        </w:rPr>
        <w:t>N/90</w:t>
      </w:r>
      <w:r>
        <w:rPr>
          <w:rFonts w:hint="eastAsia"/>
        </w:rPr>
        <w:t>，预计</w:t>
      </w:r>
      <w:r>
        <w:rPr>
          <w:rFonts w:hint="eastAsia"/>
        </w:rPr>
        <w:t>20</w:t>
      </w:r>
      <w:r>
        <w:rPr>
          <w:rFonts w:hint="eastAsia"/>
        </w:rPr>
        <w:t>天、</w:t>
      </w:r>
      <w:r>
        <w:rPr>
          <w:rFonts w:hint="eastAsia"/>
        </w:rPr>
        <w:t>30</w:t>
      </w:r>
      <w:r>
        <w:rPr>
          <w:rFonts w:hint="eastAsia"/>
        </w:rPr>
        <w:t>天、</w:t>
      </w:r>
      <w:r>
        <w:rPr>
          <w:rFonts w:hint="eastAsia"/>
        </w:rPr>
        <w:t>90</w:t>
      </w:r>
      <w:r>
        <w:rPr>
          <w:rFonts w:hint="eastAsia"/>
        </w:rPr>
        <w:t>天内付款的客户分别占</w:t>
      </w:r>
      <w:r>
        <w:rPr>
          <w:rFonts w:hint="eastAsia"/>
        </w:rPr>
        <w:t>60</w:t>
      </w:r>
      <w:r>
        <w:rPr>
          <w:rFonts w:hint="eastAsia"/>
        </w:rPr>
        <w:t>％、</w:t>
      </w:r>
      <w:r>
        <w:rPr>
          <w:rFonts w:hint="eastAsia"/>
        </w:rPr>
        <w:t>35</w:t>
      </w:r>
      <w:r>
        <w:rPr>
          <w:rFonts w:hint="eastAsia"/>
        </w:rPr>
        <w:t>％、</w:t>
      </w:r>
      <w:r>
        <w:rPr>
          <w:rFonts w:hint="eastAsia"/>
        </w:rPr>
        <w:t>5</w:t>
      </w:r>
      <w:r>
        <w:rPr>
          <w:rFonts w:hint="eastAsia"/>
        </w:rPr>
        <w:t>％，销售额为</w:t>
      </w:r>
      <w:r>
        <w:rPr>
          <w:rFonts w:hint="eastAsia"/>
        </w:rPr>
        <w:t>5000</w:t>
      </w:r>
      <w:r>
        <w:rPr>
          <w:rFonts w:hint="eastAsia"/>
        </w:rPr>
        <w:t>万元，现金折扣为（）万元</w:t>
      </w:r>
      <w:r w:rsidR="003F008C">
        <w:rPr>
          <w:rFonts w:hint="eastAsia"/>
        </w:rPr>
        <w:t>。</w:t>
      </w:r>
    </w:p>
    <w:p w:rsidR="001A5EDE" w:rsidRDefault="00AA2DE2">
      <w:pPr>
        <w:ind w:firstLine="480"/>
      </w:pPr>
      <w:r>
        <w:rPr>
          <w:rFonts w:hint="eastAsia"/>
        </w:rPr>
        <w:t>A.150        B.100       C.75        D.77.5</w:t>
      </w:r>
    </w:p>
    <w:p w:rsidR="001A5EDE" w:rsidRDefault="00AA2DE2">
      <w:pPr>
        <w:ind w:firstLine="480"/>
      </w:pPr>
      <w:r>
        <w:t>2.</w:t>
      </w:r>
      <w:r>
        <w:rPr>
          <w:rFonts w:hint="eastAsia"/>
        </w:rPr>
        <w:t>投资性房地产由成本模式计量转为公允价值模式计量时，不考虑所得税影响，则转换时公允价值与原账面价值的差额应计入（　）。</w:t>
      </w:r>
    </w:p>
    <w:p w:rsidR="001A5EDE" w:rsidRDefault="00AA2DE2">
      <w:pPr>
        <w:ind w:firstLine="480"/>
      </w:pPr>
      <w:r>
        <w:rPr>
          <w:rFonts w:hint="eastAsia"/>
        </w:rPr>
        <w:t>A.</w:t>
      </w:r>
      <w:r>
        <w:rPr>
          <w:rFonts w:hint="eastAsia"/>
        </w:rPr>
        <w:t>资本公积</w:t>
      </w:r>
      <w:r>
        <w:rPr>
          <w:rFonts w:hint="eastAsia"/>
        </w:rPr>
        <w:t xml:space="preserve">  B.</w:t>
      </w:r>
      <w:r>
        <w:rPr>
          <w:rFonts w:hint="eastAsia"/>
        </w:rPr>
        <w:t>公允价值变动损益</w:t>
      </w:r>
      <w:r>
        <w:rPr>
          <w:rFonts w:hint="eastAsia"/>
        </w:rPr>
        <w:t xml:space="preserve">  C.</w:t>
      </w:r>
      <w:r>
        <w:rPr>
          <w:rFonts w:hint="eastAsia"/>
        </w:rPr>
        <w:t>留存收益</w:t>
      </w:r>
      <w:r>
        <w:rPr>
          <w:rFonts w:hint="eastAsia"/>
        </w:rPr>
        <w:t>D.</w:t>
      </w:r>
      <w:r>
        <w:rPr>
          <w:rFonts w:hint="eastAsia"/>
        </w:rPr>
        <w:t>投资收益</w:t>
      </w:r>
    </w:p>
    <w:p w:rsidR="001A5EDE" w:rsidRDefault="00AA2DE2">
      <w:pPr>
        <w:ind w:firstLine="482"/>
        <w:rPr>
          <w:b/>
        </w:rPr>
      </w:pPr>
      <w:r>
        <w:rPr>
          <w:rFonts w:hint="eastAsia"/>
          <w:b/>
        </w:rPr>
        <w:t>三、多选题</w:t>
      </w:r>
      <w:r w:rsidR="00C11A3E">
        <w:rPr>
          <w:rFonts w:hint="eastAsia"/>
          <w:b/>
        </w:rPr>
        <w:t>（每</w:t>
      </w:r>
      <w:r w:rsidR="00C11A3E">
        <w:rPr>
          <w:b/>
        </w:rPr>
        <w:t>小题有两个或两个以上选项符合题目要求，未选、错选、</w:t>
      </w:r>
      <w:r w:rsidR="00C11A3E">
        <w:rPr>
          <w:rFonts w:hint="eastAsia"/>
          <w:b/>
        </w:rPr>
        <w:t>多</w:t>
      </w:r>
      <w:r w:rsidR="00C11A3E">
        <w:rPr>
          <w:b/>
        </w:rPr>
        <w:t>选或少选均不得分</w:t>
      </w:r>
      <w:r w:rsidR="00C11A3E">
        <w:rPr>
          <w:rFonts w:hint="eastAsia"/>
          <w:b/>
        </w:rPr>
        <w:t>）</w:t>
      </w:r>
    </w:p>
    <w:p w:rsidR="001A5EDE" w:rsidRDefault="00AA2DE2">
      <w:pPr>
        <w:ind w:firstLine="480"/>
      </w:pPr>
      <w:r>
        <w:rPr>
          <w:rFonts w:hint="eastAsia"/>
        </w:rPr>
        <w:t>1.</w:t>
      </w:r>
      <w:r>
        <w:rPr>
          <w:rFonts w:hint="eastAsia"/>
        </w:rPr>
        <w:t>吸收直接投资的优点包括（）</w:t>
      </w:r>
    </w:p>
    <w:p w:rsidR="001A5EDE" w:rsidRDefault="00AA2DE2">
      <w:pPr>
        <w:ind w:firstLine="480"/>
      </w:pPr>
      <w:r>
        <w:rPr>
          <w:rFonts w:hint="eastAsia"/>
        </w:rPr>
        <w:t xml:space="preserve"> A.</w:t>
      </w:r>
      <w:r>
        <w:rPr>
          <w:rFonts w:hint="eastAsia"/>
        </w:rPr>
        <w:t>有利于降低企业资金成本</w:t>
      </w:r>
    </w:p>
    <w:p w:rsidR="001A5EDE" w:rsidRDefault="00AA2DE2">
      <w:pPr>
        <w:ind w:firstLine="480"/>
      </w:pPr>
      <w:r>
        <w:rPr>
          <w:rFonts w:hint="eastAsia"/>
        </w:rPr>
        <w:t xml:space="preserve"> B.</w:t>
      </w:r>
      <w:r>
        <w:rPr>
          <w:rFonts w:hint="eastAsia"/>
        </w:rPr>
        <w:t>有利于加强对企业的控制</w:t>
      </w:r>
    </w:p>
    <w:p w:rsidR="001A5EDE" w:rsidRDefault="00AA2DE2">
      <w:pPr>
        <w:ind w:firstLine="480"/>
      </w:pPr>
      <w:r>
        <w:rPr>
          <w:rFonts w:hint="eastAsia"/>
        </w:rPr>
        <w:t xml:space="preserve"> C.</w:t>
      </w:r>
      <w:r>
        <w:rPr>
          <w:rFonts w:hint="eastAsia"/>
        </w:rPr>
        <w:t>有利于壮大企业实力</w:t>
      </w:r>
    </w:p>
    <w:p w:rsidR="001A5EDE" w:rsidRDefault="00AA2DE2">
      <w:pPr>
        <w:ind w:firstLine="480"/>
      </w:pPr>
      <w:r>
        <w:rPr>
          <w:rFonts w:hint="eastAsia"/>
        </w:rPr>
        <w:t xml:space="preserve"> D.</w:t>
      </w:r>
      <w:r>
        <w:rPr>
          <w:rFonts w:hint="eastAsia"/>
        </w:rPr>
        <w:t>有利于降低企业财务风险</w:t>
      </w:r>
    </w:p>
    <w:p w:rsidR="001A5EDE" w:rsidRDefault="00AA2DE2">
      <w:pPr>
        <w:ind w:firstLine="480"/>
      </w:pPr>
      <w:r>
        <w:rPr>
          <w:rFonts w:hint="eastAsia"/>
        </w:rPr>
        <w:t>2.</w:t>
      </w:r>
      <w:r>
        <w:rPr>
          <w:rFonts w:hint="eastAsia"/>
        </w:rPr>
        <w:t>下列税金中，应计入存货成本的有（　）。</w:t>
      </w:r>
    </w:p>
    <w:p w:rsidR="001A5EDE" w:rsidRDefault="00AA2DE2">
      <w:pPr>
        <w:ind w:firstLine="480"/>
      </w:pPr>
      <w:r>
        <w:rPr>
          <w:rFonts w:hint="eastAsia"/>
        </w:rPr>
        <w:lastRenderedPageBreak/>
        <w:t>A.</w:t>
      </w:r>
      <w:r>
        <w:rPr>
          <w:rFonts w:hint="eastAsia"/>
        </w:rPr>
        <w:t>由受托方代收代缴的委托加工收回后直接用于对外销售（售价不高于受托方计税价格）的商品负担的消费税</w:t>
      </w:r>
    </w:p>
    <w:p w:rsidR="001A5EDE" w:rsidRDefault="00AA2DE2">
      <w:pPr>
        <w:ind w:firstLine="480"/>
      </w:pPr>
      <w:r>
        <w:rPr>
          <w:rFonts w:hint="eastAsia"/>
        </w:rPr>
        <w:t>B.</w:t>
      </w:r>
      <w:r>
        <w:rPr>
          <w:rFonts w:hint="eastAsia"/>
        </w:rPr>
        <w:t>由受托方代收代缴的委托加工收回后继续用于生产应税消费品负担的消费税</w:t>
      </w:r>
    </w:p>
    <w:p w:rsidR="001A5EDE" w:rsidRDefault="00AA2DE2">
      <w:pPr>
        <w:ind w:firstLine="480"/>
      </w:pPr>
      <w:r>
        <w:rPr>
          <w:rFonts w:hint="eastAsia"/>
        </w:rPr>
        <w:t>C.</w:t>
      </w:r>
      <w:r>
        <w:rPr>
          <w:rFonts w:hint="eastAsia"/>
        </w:rPr>
        <w:t>小规模纳税</w:t>
      </w:r>
      <w:r w:rsidR="00445CA9">
        <w:rPr>
          <w:rFonts w:hint="eastAsia"/>
        </w:rPr>
        <w:t>人</w:t>
      </w:r>
      <w:r>
        <w:rPr>
          <w:rFonts w:hint="eastAsia"/>
        </w:rPr>
        <w:t>购入材料支付的增值税</w:t>
      </w:r>
    </w:p>
    <w:p w:rsidR="001A5EDE" w:rsidRDefault="00AA2DE2">
      <w:pPr>
        <w:ind w:firstLine="480"/>
      </w:pPr>
      <w:r>
        <w:rPr>
          <w:rFonts w:hint="eastAsia"/>
        </w:rPr>
        <w:t>D.</w:t>
      </w:r>
      <w:r>
        <w:rPr>
          <w:rFonts w:hint="eastAsia"/>
        </w:rPr>
        <w:t>一般纳税</w:t>
      </w:r>
      <w:r w:rsidR="00445CA9">
        <w:rPr>
          <w:rFonts w:hint="eastAsia"/>
        </w:rPr>
        <w:t>人</w:t>
      </w:r>
      <w:r>
        <w:rPr>
          <w:rFonts w:hint="eastAsia"/>
        </w:rPr>
        <w:t>进口原材料缴纳的增值税</w:t>
      </w:r>
    </w:p>
    <w:p w:rsidR="001A5EDE" w:rsidRDefault="00AA2DE2">
      <w:pPr>
        <w:ind w:firstLine="482"/>
        <w:rPr>
          <w:b/>
        </w:rPr>
      </w:pPr>
      <w:r>
        <w:rPr>
          <w:rFonts w:hint="eastAsia"/>
          <w:b/>
        </w:rPr>
        <w:t>四、简答题</w:t>
      </w:r>
    </w:p>
    <w:p w:rsidR="001A5EDE" w:rsidRDefault="00AA2DE2">
      <w:pPr>
        <w:ind w:firstLine="480"/>
      </w:pPr>
      <w:r>
        <w:rPr>
          <w:rFonts w:hint="eastAsia"/>
        </w:rPr>
        <w:t>1.</w:t>
      </w:r>
      <w:r>
        <w:rPr>
          <w:rFonts w:hint="eastAsia"/>
        </w:rPr>
        <w:t>有观点认为“盈利企业给股东创造了价值，而亏损企业摧毁了股东财富”，针对上述观点，请谈谈你的看法。</w:t>
      </w:r>
    </w:p>
    <w:p w:rsidR="001A5EDE" w:rsidRDefault="00AA2DE2">
      <w:pPr>
        <w:ind w:firstLine="482"/>
        <w:rPr>
          <w:b/>
        </w:rPr>
      </w:pPr>
      <w:r>
        <w:rPr>
          <w:rFonts w:hint="eastAsia"/>
          <w:b/>
        </w:rPr>
        <w:t>五、计算与分析题</w:t>
      </w:r>
    </w:p>
    <w:p w:rsidR="001A5EDE" w:rsidRPr="006A6EDB" w:rsidRDefault="00AA2DE2">
      <w:pPr>
        <w:ind w:firstLine="480"/>
        <w:rPr>
          <w:color w:val="000000" w:themeColor="text1"/>
        </w:rPr>
      </w:pPr>
      <w:r>
        <w:rPr>
          <w:rFonts w:hint="eastAsia"/>
        </w:rPr>
        <w:t>1.</w:t>
      </w:r>
      <w:r>
        <w:rPr>
          <w:rFonts w:hint="eastAsia"/>
        </w:rPr>
        <w:t>某公</w:t>
      </w:r>
      <w:r w:rsidRPr="006A6EDB">
        <w:rPr>
          <w:rFonts w:hint="eastAsia"/>
          <w:color w:val="000000" w:themeColor="text1"/>
        </w:rPr>
        <w:t>司</w:t>
      </w:r>
      <w:r w:rsidRPr="006A6EDB">
        <w:rPr>
          <w:rFonts w:hint="eastAsia"/>
          <w:color w:val="000000" w:themeColor="text1"/>
        </w:rPr>
        <w:t>20</w:t>
      </w:r>
      <w:r w:rsidR="0027204E" w:rsidRPr="006A6EDB">
        <w:rPr>
          <w:rFonts w:hint="eastAsia"/>
          <w:color w:val="000000" w:themeColor="text1"/>
        </w:rPr>
        <w:t>×</w:t>
      </w:r>
      <w:proofErr w:type="gramStart"/>
      <w:r w:rsidR="0027204E" w:rsidRPr="006A6EDB">
        <w:rPr>
          <w:rFonts w:hint="eastAsia"/>
          <w:color w:val="000000" w:themeColor="text1"/>
        </w:rPr>
        <w:t>9</w:t>
      </w:r>
      <w:proofErr w:type="gramEnd"/>
      <w:r w:rsidRPr="006A6EDB">
        <w:rPr>
          <w:rFonts w:hint="eastAsia"/>
          <w:color w:val="000000" w:themeColor="text1"/>
        </w:rPr>
        <w:t>年度销售产品</w:t>
      </w:r>
      <w:r w:rsidRPr="006A6EDB">
        <w:rPr>
          <w:rFonts w:hint="eastAsia"/>
          <w:color w:val="000000" w:themeColor="text1"/>
        </w:rPr>
        <w:t>10</w:t>
      </w:r>
      <w:r w:rsidRPr="006A6EDB">
        <w:rPr>
          <w:rFonts w:hint="eastAsia"/>
          <w:color w:val="000000" w:themeColor="text1"/>
        </w:rPr>
        <w:t>万件，单价</w:t>
      </w:r>
      <w:r w:rsidRPr="006A6EDB">
        <w:rPr>
          <w:rFonts w:hint="eastAsia"/>
          <w:color w:val="000000" w:themeColor="text1"/>
        </w:rPr>
        <w:t>100</w:t>
      </w:r>
      <w:r w:rsidRPr="006A6EDB">
        <w:rPr>
          <w:rFonts w:hint="eastAsia"/>
          <w:color w:val="000000" w:themeColor="text1"/>
        </w:rPr>
        <w:t>元，单位变动成本</w:t>
      </w:r>
      <w:r w:rsidRPr="006A6EDB">
        <w:rPr>
          <w:rFonts w:hint="eastAsia"/>
          <w:color w:val="000000" w:themeColor="text1"/>
        </w:rPr>
        <w:t>40</w:t>
      </w:r>
      <w:r w:rsidRPr="006A6EDB">
        <w:rPr>
          <w:rFonts w:hint="eastAsia"/>
          <w:color w:val="000000" w:themeColor="text1"/>
        </w:rPr>
        <w:t>元，固定成本总额为</w:t>
      </w:r>
      <w:r w:rsidRPr="006A6EDB">
        <w:rPr>
          <w:rFonts w:hint="eastAsia"/>
          <w:color w:val="000000" w:themeColor="text1"/>
        </w:rPr>
        <w:t>500</w:t>
      </w:r>
      <w:r w:rsidRPr="006A6EDB">
        <w:rPr>
          <w:rFonts w:hint="eastAsia"/>
          <w:color w:val="000000" w:themeColor="text1"/>
        </w:rPr>
        <w:t>万元，公司负债</w:t>
      </w:r>
      <w:r w:rsidRPr="006A6EDB">
        <w:rPr>
          <w:rFonts w:hint="eastAsia"/>
          <w:color w:val="000000" w:themeColor="text1"/>
        </w:rPr>
        <w:t>100</w:t>
      </w:r>
      <w:r w:rsidRPr="006A6EDB">
        <w:rPr>
          <w:rFonts w:hint="eastAsia"/>
          <w:color w:val="000000" w:themeColor="text1"/>
        </w:rPr>
        <w:t>万元，年利率</w:t>
      </w:r>
      <w:r w:rsidRPr="006A6EDB">
        <w:rPr>
          <w:rFonts w:hint="eastAsia"/>
          <w:color w:val="000000" w:themeColor="text1"/>
        </w:rPr>
        <w:t>10</w:t>
      </w:r>
      <w:r w:rsidRPr="006A6EDB">
        <w:rPr>
          <w:rFonts w:hint="eastAsia"/>
          <w:color w:val="000000" w:themeColor="text1"/>
        </w:rPr>
        <w:t>％</w:t>
      </w:r>
      <w:r w:rsidR="00445CA9" w:rsidRPr="006A6EDB">
        <w:rPr>
          <w:rFonts w:hint="eastAsia"/>
          <w:color w:val="000000" w:themeColor="text1"/>
        </w:rPr>
        <w:t>，</w:t>
      </w:r>
      <w:r w:rsidRPr="006A6EDB">
        <w:rPr>
          <w:rFonts w:hint="eastAsia"/>
          <w:color w:val="000000" w:themeColor="text1"/>
        </w:rPr>
        <w:t>所得税率</w:t>
      </w:r>
      <w:r w:rsidR="0027204E" w:rsidRPr="006A6EDB">
        <w:rPr>
          <w:rFonts w:hint="eastAsia"/>
          <w:color w:val="000000" w:themeColor="text1"/>
        </w:rPr>
        <w:t>25</w:t>
      </w:r>
      <w:r w:rsidRPr="006A6EDB">
        <w:rPr>
          <w:rFonts w:hint="eastAsia"/>
          <w:color w:val="000000" w:themeColor="text1"/>
        </w:rPr>
        <w:t>％，要求计算：</w:t>
      </w:r>
    </w:p>
    <w:p w:rsidR="001A5EDE" w:rsidRPr="006A6EDB" w:rsidRDefault="00AA2DE2">
      <w:pPr>
        <w:ind w:firstLine="480"/>
        <w:rPr>
          <w:color w:val="000000" w:themeColor="text1"/>
        </w:rPr>
      </w:pPr>
      <w:r w:rsidRPr="006A6EDB">
        <w:rPr>
          <w:rFonts w:hint="eastAsia"/>
          <w:color w:val="000000" w:themeColor="text1"/>
        </w:rPr>
        <w:t>（</w:t>
      </w:r>
      <w:r w:rsidRPr="006A6EDB">
        <w:rPr>
          <w:rFonts w:hint="eastAsia"/>
          <w:color w:val="000000" w:themeColor="text1"/>
        </w:rPr>
        <w:t>1</w:t>
      </w:r>
      <w:r w:rsidRPr="006A6EDB">
        <w:rPr>
          <w:rFonts w:hint="eastAsia"/>
          <w:color w:val="000000" w:themeColor="text1"/>
        </w:rPr>
        <w:t>）</w:t>
      </w:r>
      <w:r w:rsidR="0027204E" w:rsidRPr="006A6EDB">
        <w:rPr>
          <w:rFonts w:hint="eastAsia"/>
          <w:color w:val="000000" w:themeColor="text1"/>
        </w:rPr>
        <w:t>20</w:t>
      </w:r>
      <w:r w:rsidR="0027204E" w:rsidRPr="006A6EDB">
        <w:rPr>
          <w:rFonts w:hint="eastAsia"/>
          <w:color w:val="000000" w:themeColor="text1"/>
        </w:rPr>
        <w:t>×</w:t>
      </w:r>
      <w:r w:rsidR="0027204E" w:rsidRPr="006A6EDB">
        <w:rPr>
          <w:rFonts w:hint="eastAsia"/>
          <w:color w:val="000000" w:themeColor="text1"/>
        </w:rPr>
        <w:t>9</w:t>
      </w:r>
      <w:r w:rsidRPr="006A6EDB">
        <w:rPr>
          <w:rFonts w:hint="eastAsia"/>
          <w:color w:val="000000" w:themeColor="text1"/>
        </w:rPr>
        <w:t>年边际贡献。</w:t>
      </w:r>
    </w:p>
    <w:p w:rsidR="001A5EDE" w:rsidRPr="006A6EDB" w:rsidRDefault="00AA2DE2">
      <w:pPr>
        <w:ind w:firstLine="480"/>
        <w:rPr>
          <w:color w:val="000000" w:themeColor="text1"/>
        </w:rPr>
      </w:pPr>
      <w:r w:rsidRPr="006A6EDB">
        <w:rPr>
          <w:rFonts w:hint="eastAsia"/>
          <w:color w:val="000000" w:themeColor="text1"/>
        </w:rPr>
        <w:t>（</w:t>
      </w:r>
      <w:r w:rsidRPr="006A6EDB">
        <w:rPr>
          <w:rFonts w:hint="eastAsia"/>
          <w:color w:val="000000" w:themeColor="text1"/>
        </w:rPr>
        <w:t>2</w:t>
      </w:r>
      <w:r w:rsidRPr="006A6EDB">
        <w:rPr>
          <w:rFonts w:hint="eastAsia"/>
          <w:color w:val="000000" w:themeColor="text1"/>
        </w:rPr>
        <w:t>）</w:t>
      </w:r>
      <w:r w:rsidR="0027204E" w:rsidRPr="006A6EDB">
        <w:rPr>
          <w:rFonts w:hint="eastAsia"/>
          <w:color w:val="000000" w:themeColor="text1"/>
        </w:rPr>
        <w:t>20</w:t>
      </w:r>
      <w:r w:rsidR="0027204E" w:rsidRPr="006A6EDB">
        <w:rPr>
          <w:rFonts w:hint="eastAsia"/>
          <w:color w:val="000000" w:themeColor="text1"/>
        </w:rPr>
        <w:t>×</w:t>
      </w:r>
      <w:r w:rsidR="0027204E" w:rsidRPr="006A6EDB">
        <w:rPr>
          <w:rFonts w:hint="eastAsia"/>
          <w:color w:val="000000" w:themeColor="text1"/>
        </w:rPr>
        <w:t>9</w:t>
      </w:r>
      <w:r w:rsidRPr="006A6EDB">
        <w:rPr>
          <w:rFonts w:hint="eastAsia"/>
          <w:color w:val="000000" w:themeColor="text1"/>
        </w:rPr>
        <w:t>年息税前利润。</w:t>
      </w:r>
    </w:p>
    <w:p w:rsidR="001A5EDE" w:rsidRPr="006A6EDB" w:rsidRDefault="00AA2DE2">
      <w:pPr>
        <w:ind w:firstLine="480"/>
        <w:rPr>
          <w:color w:val="000000" w:themeColor="text1"/>
        </w:rPr>
      </w:pPr>
      <w:r w:rsidRPr="006A6EDB">
        <w:rPr>
          <w:rFonts w:hint="eastAsia"/>
          <w:color w:val="000000" w:themeColor="text1"/>
        </w:rPr>
        <w:t>（</w:t>
      </w:r>
      <w:r w:rsidRPr="006A6EDB">
        <w:rPr>
          <w:rFonts w:hint="eastAsia"/>
          <w:color w:val="000000" w:themeColor="text1"/>
        </w:rPr>
        <w:t>3</w:t>
      </w:r>
      <w:r w:rsidRPr="006A6EDB">
        <w:rPr>
          <w:rFonts w:hint="eastAsia"/>
          <w:color w:val="000000" w:themeColor="text1"/>
        </w:rPr>
        <w:t>）已获利</w:t>
      </w:r>
      <w:proofErr w:type="gramStart"/>
      <w:r w:rsidRPr="006A6EDB">
        <w:rPr>
          <w:rFonts w:hint="eastAsia"/>
          <w:color w:val="000000" w:themeColor="text1"/>
        </w:rPr>
        <w:t>息</w:t>
      </w:r>
      <w:proofErr w:type="gramEnd"/>
      <w:r w:rsidRPr="006A6EDB">
        <w:rPr>
          <w:rFonts w:hint="eastAsia"/>
          <w:color w:val="000000" w:themeColor="text1"/>
        </w:rPr>
        <w:t>倍数。</w:t>
      </w:r>
    </w:p>
    <w:p w:rsidR="001A5EDE" w:rsidRDefault="00AA2DE2">
      <w:pPr>
        <w:ind w:firstLine="480"/>
      </w:pPr>
      <w:r w:rsidRPr="006A6EDB">
        <w:rPr>
          <w:color w:val="000000" w:themeColor="text1"/>
        </w:rPr>
        <w:t>2.</w:t>
      </w:r>
      <w:proofErr w:type="gramStart"/>
      <w:r w:rsidRPr="006A6EDB">
        <w:rPr>
          <w:rFonts w:hint="eastAsia"/>
          <w:color w:val="000000" w:themeColor="text1"/>
        </w:rPr>
        <w:t>某制造</w:t>
      </w:r>
      <w:proofErr w:type="gramEnd"/>
      <w:r w:rsidRPr="006A6EDB">
        <w:rPr>
          <w:rFonts w:hint="eastAsia"/>
          <w:color w:val="000000" w:themeColor="text1"/>
        </w:rPr>
        <w:t>企业为增值税一般纳税人，存货适用的增值税税率为</w:t>
      </w:r>
      <w:r w:rsidRPr="006A6EDB">
        <w:rPr>
          <w:rFonts w:hint="eastAsia"/>
          <w:color w:val="000000" w:themeColor="text1"/>
        </w:rPr>
        <w:t>1</w:t>
      </w:r>
      <w:r w:rsidR="0027204E" w:rsidRPr="006A6EDB">
        <w:rPr>
          <w:rFonts w:hint="eastAsia"/>
          <w:color w:val="000000" w:themeColor="text1"/>
        </w:rPr>
        <w:t>3</w:t>
      </w:r>
      <w:r w:rsidRPr="006A6EDB">
        <w:rPr>
          <w:rFonts w:hint="eastAsia"/>
          <w:color w:val="000000" w:themeColor="text1"/>
        </w:rPr>
        <w:t>%</w:t>
      </w:r>
      <w:r w:rsidRPr="006A6EDB">
        <w:rPr>
          <w:rFonts w:hint="eastAsia"/>
          <w:color w:val="000000" w:themeColor="text1"/>
        </w:rPr>
        <w:t>。</w:t>
      </w:r>
      <w:r w:rsidRPr="006A6EDB">
        <w:rPr>
          <w:rFonts w:hint="eastAsia"/>
          <w:color w:val="000000" w:themeColor="text1"/>
        </w:rPr>
        <w:t>2</w:t>
      </w:r>
      <w:r w:rsidR="0027204E" w:rsidRPr="006A6EDB">
        <w:rPr>
          <w:rFonts w:hint="eastAsia"/>
          <w:color w:val="000000" w:themeColor="text1"/>
        </w:rPr>
        <w:t>0</w:t>
      </w:r>
      <w:r w:rsidRPr="006A6EDB">
        <w:rPr>
          <w:rFonts w:hint="eastAsia"/>
          <w:color w:val="000000" w:themeColor="text1"/>
        </w:rPr>
        <w:t>×</w:t>
      </w:r>
      <w:r w:rsidR="00445CA9" w:rsidRPr="006A6EDB">
        <w:rPr>
          <w:rFonts w:hint="eastAsia"/>
          <w:color w:val="000000" w:themeColor="text1"/>
        </w:rPr>
        <w:t>9</w:t>
      </w:r>
      <w:r w:rsidR="00445CA9">
        <w:rPr>
          <w:rFonts w:hint="eastAsia"/>
        </w:rPr>
        <w:t>年</w:t>
      </w:r>
      <w:r w:rsidR="00445CA9">
        <w:rPr>
          <w:rFonts w:hint="eastAsia"/>
        </w:rPr>
        <w:t>8</w:t>
      </w:r>
      <w:r w:rsidR="00445CA9">
        <w:rPr>
          <w:rFonts w:hint="eastAsia"/>
        </w:rPr>
        <w:t>月</w:t>
      </w:r>
      <w:r>
        <w:rPr>
          <w:rFonts w:hint="eastAsia"/>
        </w:rPr>
        <w:t>该企业从外地购入原材料</w:t>
      </w:r>
      <w:r>
        <w:rPr>
          <w:rFonts w:hint="eastAsia"/>
        </w:rPr>
        <w:t>4 000</w:t>
      </w:r>
      <w:r>
        <w:rPr>
          <w:rFonts w:hint="eastAsia"/>
        </w:rPr>
        <w:t>吨，收到增值税专用发票注明的售价为每吨</w:t>
      </w:r>
      <w:r>
        <w:rPr>
          <w:rFonts w:hint="eastAsia"/>
        </w:rPr>
        <w:t>2 400</w:t>
      </w:r>
      <w:r>
        <w:rPr>
          <w:rFonts w:hint="eastAsia"/>
        </w:rPr>
        <w:t>元，增值税税款为</w:t>
      </w:r>
      <w:r w:rsidR="0027204E">
        <w:rPr>
          <w:rFonts w:hint="eastAsia"/>
        </w:rPr>
        <w:t>1 248 000</w:t>
      </w:r>
      <w:r>
        <w:rPr>
          <w:rFonts w:hint="eastAsia"/>
        </w:rPr>
        <w:t>元，</w:t>
      </w:r>
      <w:proofErr w:type="gramStart"/>
      <w:r>
        <w:rPr>
          <w:rFonts w:hint="eastAsia"/>
        </w:rPr>
        <w:t>另发生</w:t>
      </w:r>
      <w:proofErr w:type="gramEnd"/>
      <w:r>
        <w:rPr>
          <w:rFonts w:hint="eastAsia"/>
        </w:rPr>
        <w:t>不含税的运输费</w:t>
      </w:r>
      <w:r>
        <w:rPr>
          <w:rFonts w:hint="eastAsia"/>
        </w:rPr>
        <w:t>1 000</w:t>
      </w:r>
      <w:r>
        <w:rPr>
          <w:rFonts w:hint="eastAsia"/>
        </w:rPr>
        <w:t>元、装卸费</w:t>
      </w:r>
      <w:r>
        <w:rPr>
          <w:rFonts w:hint="eastAsia"/>
        </w:rPr>
        <w:t>600</w:t>
      </w:r>
      <w:r>
        <w:rPr>
          <w:rFonts w:hint="eastAsia"/>
        </w:rPr>
        <w:t>元、途中保险费</w:t>
      </w:r>
      <w:r>
        <w:rPr>
          <w:rFonts w:hint="eastAsia"/>
        </w:rPr>
        <w:t>1 500</w:t>
      </w:r>
      <w:r>
        <w:rPr>
          <w:rFonts w:hint="eastAsia"/>
        </w:rPr>
        <w:t>元，款项均以银行存款支付。原材料运到后验收入库的数量为</w:t>
      </w:r>
      <w:r>
        <w:rPr>
          <w:rFonts w:hint="eastAsia"/>
        </w:rPr>
        <w:t>3 995</w:t>
      </w:r>
      <w:r>
        <w:rPr>
          <w:rFonts w:hint="eastAsia"/>
        </w:rPr>
        <w:t>吨，短缺</w:t>
      </w:r>
      <w:r>
        <w:rPr>
          <w:rFonts w:hint="eastAsia"/>
        </w:rPr>
        <w:t>5</w:t>
      </w:r>
      <w:r>
        <w:rPr>
          <w:rFonts w:hint="eastAsia"/>
        </w:rPr>
        <w:t>吨为运输途中的合理损耗。已知该企业已经取得所购材料以及运输费的增值税专用发票，假定不考虑其他因素。</w:t>
      </w:r>
    </w:p>
    <w:p w:rsidR="001A5EDE" w:rsidRDefault="00AA2DE2">
      <w:pPr>
        <w:ind w:firstLine="480"/>
      </w:pPr>
      <w:r>
        <w:rPr>
          <w:rFonts w:hint="eastAsia"/>
        </w:rPr>
        <w:t>（</w:t>
      </w:r>
      <w:r>
        <w:rPr>
          <w:rFonts w:hint="eastAsia"/>
        </w:rPr>
        <w:t>1</w:t>
      </w:r>
      <w:r>
        <w:rPr>
          <w:rFonts w:hint="eastAsia"/>
        </w:rPr>
        <w:t>）计算外购原材料的入账价值。</w:t>
      </w:r>
    </w:p>
    <w:p w:rsidR="001A5EDE" w:rsidRDefault="00AA2DE2">
      <w:pPr>
        <w:ind w:firstLine="480"/>
      </w:pPr>
      <w:r>
        <w:rPr>
          <w:rFonts w:hint="eastAsia"/>
        </w:rPr>
        <w:t>（</w:t>
      </w:r>
      <w:r>
        <w:rPr>
          <w:rFonts w:hint="eastAsia"/>
        </w:rPr>
        <w:t>2</w:t>
      </w:r>
      <w:r>
        <w:rPr>
          <w:rFonts w:hint="eastAsia"/>
        </w:rPr>
        <w:t>）计算外购原材料的入库单价。</w:t>
      </w:r>
    </w:p>
    <w:p w:rsidR="001A5EDE" w:rsidRDefault="00AA2DE2">
      <w:pPr>
        <w:ind w:firstLine="480"/>
      </w:pPr>
      <w:r>
        <w:rPr>
          <w:rFonts w:hint="eastAsia"/>
        </w:rPr>
        <w:t>（</w:t>
      </w:r>
      <w:r>
        <w:rPr>
          <w:rFonts w:hint="eastAsia"/>
        </w:rPr>
        <w:t>3</w:t>
      </w:r>
      <w:r>
        <w:rPr>
          <w:rFonts w:hint="eastAsia"/>
        </w:rPr>
        <w:t>）编制外购原材料入库时的会计分录。（“应交税费”科目要求写出明细科目）</w:t>
      </w:r>
    </w:p>
    <w:p w:rsidR="00DB1316" w:rsidRDefault="00DB1316">
      <w:pPr>
        <w:ind w:firstLine="480"/>
        <w:rPr>
          <w:rFonts w:hint="eastAsia"/>
        </w:rPr>
      </w:pPr>
      <w:bookmarkStart w:id="0" w:name="_GoBack"/>
      <w:bookmarkEnd w:id="0"/>
    </w:p>
    <w:p w:rsidR="00223507" w:rsidRDefault="00AA2DE2">
      <w:pPr>
        <w:ind w:firstLine="482"/>
        <w:rPr>
          <w:b/>
        </w:rPr>
      </w:pPr>
      <w:r>
        <w:rPr>
          <w:rFonts w:hint="eastAsia"/>
          <w:b/>
        </w:rPr>
        <w:lastRenderedPageBreak/>
        <w:t>六、综合题</w:t>
      </w:r>
    </w:p>
    <w:p w:rsidR="001A5EDE" w:rsidRDefault="00AA2DE2">
      <w:pPr>
        <w:ind w:firstLine="480"/>
      </w:pPr>
      <w:r>
        <w:rPr>
          <w:rFonts w:hint="eastAsia"/>
        </w:rPr>
        <w:t>1.</w:t>
      </w:r>
      <w:r>
        <w:rPr>
          <w:rFonts w:hint="eastAsia"/>
        </w:rPr>
        <w:t>某企业</w:t>
      </w:r>
      <w:r>
        <w:rPr>
          <w:rFonts w:hint="eastAsia"/>
        </w:rPr>
        <w:t>3</w:t>
      </w:r>
      <w:r>
        <w:rPr>
          <w:rFonts w:hint="eastAsia"/>
        </w:rPr>
        <w:t>年前投资</w:t>
      </w:r>
      <w:r>
        <w:rPr>
          <w:rFonts w:hint="eastAsia"/>
        </w:rPr>
        <w:t>30 000</w:t>
      </w:r>
      <w:r>
        <w:rPr>
          <w:rFonts w:hint="eastAsia"/>
        </w:rPr>
        <w:t>元购入一台机器，估计还可以使用</w:t>
      </w:r>
      <w:r>
        <w:rPr>
          <w:rFonts w:hint="eastAsia"/>
        </w:rPr>
        <w:t>5</w:t>
      </w:r>
      <w:r>
        <w:rPr>
          <w:rFonts w:hint="eastAsia"/>
        </w:rPr>
        <w:t>年，期满无残值。该机器每年可生产乙产品</w:t>
      </w:r>
      <w:r>
        <w:rPr>
          <w:rFonts w:hint="eastAsia"/>
        </w:rPr>
        <w:t>9000</w:t>
      </w:r>
      <w:r>
        <w:rPr>
          <w:rFonts w:hint="eastAsia"/>
        </w:rPr>
        <w:t>件，每件售价</w:t>
      </w:r>
      <w:r>
        <w:rPr>
          <w:rFonts w:hint="eastAsia"/>
        </w:rPr>
        <w:t>10</w:t>
      </w:r>
      <w:r>
        <w:rPr>
          <w:rFonts w:hint="eastAsia"/>
        </w:rPr>
        <w:t>元，单位变动成本</w:t>
      </w:r>
      <w:r>
        <w:rPr>
          <w:rFonts w:hint="eastAsia"/>
        </w:rPr>
        <w:t>6</w:t>
      </w:r>
      <w:r>
        <w:rPr>
          <w:rFonts w:hint="eastAsia"/>
        </w:rPr>
        <w:t>元，固定成本共</w:t>
      </w:r>
      <w:r>
        <w:rPr>
          <w:rFonts w:hint="eastAsia"/>
        </w:rPr>
        <w:t>30 000</w:t>
      </w:r>
      <w:r>
        <w:rPr>
          <w:rFonts w:hint="eastAsia"/>
        </w:rPr>
        <w:t>元（含折旧）。</w:t>
      </w:r>
    </w:p>
    <w:p w:rsidR="001A5EDE" w:rsidRDefault="00AA2DE2">
      <w:pPr>
        <w:ind w:firstLine="480"/>
      </w:pPr>
      <w:r>
        <w:rPr>
          <w:rFonts w:hint="eastAsia"/>
        </w:rPr>
        <w:t>现企业准备用原机器换入新机器，原机器作价</w:t>
      </w:r>
      <w:r>
        <w:rPr>
          <w:rFonts w:hint="eastAsia"/>
        </w:rPr>
        <w:t>8000</w:t>
      </w:r>
      <w:r>
        <w:rPr>
          <w:rFonts w:hint="eastAsia"/>
        </w:rPr>
        <w:t>元，新机器标价</w:t>
      </w:r>
      <w:r>
        <w:rPr>
          <w:rFonts w:hint="eastAsia"/>
        </w:rPr>
        <w:t>40000</w:t>
      </w:r>
      <w:r>
        <w:rPr>
          <w:rFonts w:hint="eastAsia"/>
        </w:rPr>
        <w:t>元。使用新机器后，产量每年可增加</w:t>
      </w:r>
      <w:r>
        <w:rPr>
          <w:rFonts w:hint="eastAsia"/>
        </w:rPr>
        <w:t>4000</w:t>
      </w:r>
      <w:r>
        <w:rPr>
          <w:rFonts w:hint="eastAsia"/>
        </w:rPr>
        <w:t>件，预计售价降低</w:t>
      </w:r>
      <w:r>
        <w:rPr>
          <w:rFonts w:hint="eastAsia"/>
        </w:rPr>
        <w:t>1</w:t>
      </w:r>
      <w:r>
        <w:rPr>
          <w:rFonts w:hint="eastAsia"/>
        </w:rPr>
        <w:t>元后可全部出售，单位变动成本降低</w:t>
      </w:r>
      <w:r>
        <w:rPr>
          <w:rFonts w:hint="eastAsia"/>
        </w:rPr>
        <w:t>0.5</w:t>
      </w:r>
      <w:r>
        <w:rPr>
          <w:rFonts w:hint="eastAsia"/>
        </w:rPr>
        <w:t>元，固定成本中用现金支付的部分将增加</w:t>
      </w:r>
      <w:r>
        <w:rPr>
          <w:rFonts w:hint="eastAsia"/>
        </w:rPr>
        <w:t>2000</w:t>
      </w:r>
      <w:r>
        <w:rPr>
          <w:rFonts w:hint="eastAsia"/>
        </w:rPr>
        <w:t>元。新机器估计可使用</w:t>
      </w:r>
      <w:r>
        <w:rPr>
          <w:rFonts w:hint="eastAsia"/>
        </w:rPr>
        <w:t>5</w:t>
      </w:r>
      <w:r>
        <w:rPr>
          <w:rFonts w:hint="eastAsia"/>
        </w:rPr>
        <w:t>年，期满时残值</w:t>
      </w:r>
      <w:r>
        <w:rPr>
          <w:rFonts w:hint="eastAsia"/>
        </w:rPr>
        <w:t>2000</w:t>
      </w:r>
      <w:r>
        <w:rPr>
          <w:rFonts w:hint="eastAsia"/>
        </w:rPr>
        <w:t>元。设备按直线法折旧，贴现率为</w:t>
      </w:r>
      <w:r>
        <w:rPr>
          <w:rFonts w:hint="eastAsia"/>
        </w:rPr>
        <w:t>10%</w:t>
      </w:r>
      <w:r>
        <w:rPr>
          <w:rFonts w:hint="eastAsia"/>
        </w:rPr>
        <w:t>。</w:t>
      </w:r>
    </w:p>
    <w:p w:rsidR="001A5EDE" w:rsidRDefault="00AA2DE2">
      <w:pPr>
        <w:ind w:firstLine="480"/>
      </w:pPr>
      <w:r>
        <w:rPr>
          <w:rFonts w:hint="eastAsia"/>
        </w:rPr>
        <w:t>已知（</w:t>
      </w:r>
      <w:r>
        <w:rPr>
          <w:rFonts w:hint="eastAsia"/>
        </w:rPr>
        <w:t>P/A</w:t>
      </w:r>
      <w:r>
        <w:rPr>
          <w:rFonts w:hint="eastAsia"/>
        </w:rPr>
        <w:t>，</w:t>
      </w:r>
      <w:r>
        <w:rPr>
          <w:rFonts w:hint="eastAsia"/>
        </w:rPr>
        <w:t>10%</w:t>
      </w:r>
      <w:r>
        <w:rPr>
          <w:rFonts w:hint="eastAsia"/>
        </w:rPr>
        <w:t>，</w:t>
      </w:r>
      <w:r>
        <w:rPr>
          <w:rFonts w:hint="eastAsia"/>
        </w:rPr>
        <w:t>5</w:t>
      </w:r>
      <w:r>
        <w:rPr>
          <w:rFonts w:hint="eastAsia"/>
        </w:rPr>
        <w:t>）</w:t>
      </w:r>
      <w:r>
        <w:rPr>
          <w:rFonts w:hint="eastAsia"/>
        </w:rPr>
        <w:t>=3.7908</w:t>
      </w:r>
      <w:r>
        <w:rPr>
          <w:rFonts w:hint="eastAsia"/>
        </w:rPr>
        <w:t>；（</w:t>
      </w:r>
      <w:r>
        <w:rPr>
          <w:rFonts w:hint="eastAsia"/>
        </w:rPr>
        <w:t>P/F</w:t>
      </w:r>
      <w:r>
        <w:rPr>
          <w:rFonts w:hint="eastAsia"/>
        </w:rPr>
        <w:t>，</w:t>
      </w:r>
      <w:r>
        <w:rPr>
          <w:rFonts w:hint="eastAsia"/>
        </w:rPr>
        <w:t>10%</w:t>
      </w:r>
      <w:r>
        <w:rPr>
          <w:rFonts w:hint="eastAsia"/>
        </w:rPr>
        <w:t>，</w:t>
      </w:r>
      <w:r>
        <w:rPr>
          <w:rFonts w:hint="eastAsia"/>
        </w:rPr>
        <w:t>5</w:t>
      </w:r>
      <w:r>
        <w:rPr>
          <w:rFonts w:hint="eastAsia"/>
        </w:rPr>
        <w:t>）</w:t>
      </w:r>
      <w:r>
        <w:rPr>
          <w:rFonts w:hint="eastAsia"/>
        </w:rPr>
        <w:t>=0.6209</w:t>
      </w:r>
    </w:p>
    <w:p w:rsidR="001A5EDE" w:rsidRDefault="00AA2DE2">
      <w:pPr>
        <w:ind w:firstLine="480"/>
      </w:pPr>
      <w:r>
        <w:rPr>
          <w:rFonts w:hint="eastAsia"/>
        </w:rPr>
        <w:t>要求计算：</w:t>
      </w:r>
    </w:p>
    <w:p w:rsidR="001A5EDE" w:rsidRDefault="00AA2DE2">
      <w:pPr>
        <w:ind w:firstLine="480"/>
      </w:pPr>
      <w:r>
        <w:rPr>
          <w:rFonts w:hint="eastAsia"/>
        </w:rPr>
        <w:t>（</w:t>
      </w:r>
      <w:r>
        <w:rPr>
          <w:rFonts w:hint="eastAsia"/>
        </w:rPr>
        <w:t>1</w:t>
      </w:r>
      <w:r>
        <w:rPr>
          <w:rFonts w:hint="eastAsia"/>
        </w:rPr>
        <w:t>）原机器的净现值。</w:t>
      </w:r>
    </w:p>
    <w:p w:rsidR="001A5EDE" w:rsidRDefault="00AA2DE2">
      <w:pPr>
        <w:ind w:firstLine="480"/>
      </w:pPr>
      <w:r>
        <w:rPr>
          <w:rFonts w:hint="eastAsia"/>
        </w:rPr>
        <w:t>（</w:t>
      </w:r>
      <w:r>
        <w:rPr>
          <w:rFonts w:hint="eastAsia"/>
        </w:rPr>
        <w:t>2</w:t>
      </w:r>
      <w:r>
        <w:rPr>
          <w:rFonts w:hint="eastAsia"/>
        </w:rPr>
        <w:t>）新机器的净现值。</w:t>
      </w:r>
    </w:p>
    <w:p w:rsidR="001A5EDE" w:rsidRDefault="00AA2DE2">
      <w:pPr>
        <w:ind w:firstLine="480"/>
        <w:rPr>
          <w:rFonts w:ascii="仿宋" w:eastAsia="仿宋" w:hAnsi="仿宋"/>
          <w:b/>
          <w:sz w:val="28"/>
          <w:szCs w:val="28"/>
        </w:rPr>
      </w:pPr>
      <w:r>
        <w:rPr>
          <w:rFonts w:hint="eastAsia"/>
        </w:rPr>
        <w:t>（</w:t>
      </w:r>
      <w:r>
        <w:rPr>
          <w:rFonts w:hint="eastAsia"/>
        </w:rPr>
        <w:t>3</w:t>
      </w:r>
      <w:r>
        <w:rPr>
          <w:rFonts w:hint="eastAsia"/>
        </w:rPr>
        <w:t>）判断该企业是否需要更新设备。</w:t>
      </w:r>
    </w:p>
    <w:sectPr w:rsidR="001A5EDE" w:rsidSect="00FC6EE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5425E" w16cid:durableId="21A30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AE" w:rsidRDefault="00C474AE">
      <w:pPr>
        <w:spacing w:line="240" w:lineRule="auto"/>
        <w:ind w:firstLine="480"/>
      </w:pPr>
      <w:r>
        <w:separator/>
      </w:r>
    </w:p>
  </w:endnote>
  <w:endnote w:type="continuationSeparator" w:id="0">
    <w:p w:rsidR="00C474AE" w:rsidRDefault="00C474A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DE" w:rsidRDefault="00065492">
    <w:pPr>
      <w:pStyle w:val="a3"/>
      <w:ind w:firstLine="360"/>
      <w:jc w:val="center"/>
    </w:pPr>
    <w:r>
      <w:fldChar w:fldCharType="begin"/>
    </w:r>
    <w:r w:rsidR="00AA2DE2">
      <w:instrText>PAGE   \* MERGEFORMAT</w:instrText>
    </w:r>
    <w:r>
      <w:fldChar w:fldCharType="separate"/>
    </w:r>
    <w:r w:rsidR="00DB1316" w:rsidRPr="00DB1316">
      <w:rPr>
        <w:noProof/>
        <w:lang w:val="zh-CN"/>
      </w:rPr>
      <w:t>8</w:t>
    </w:r>
    <w:r>
      <w:fldChar w:fldCharType="end"/>
    </w:r>
  </w:p>
  <w:p w:rsidR="001A5EDE" w:rsidRDefault="001A5EDE">
    <w:pPr>
      <w:pStyle w:val="a3"/>
      <w:spacing w:before="240"/>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DE" w:rsidRDefault="001A5EDE">
    <w:pPr>
      <w:pStyle w:val="a3"/>
      <w:ind w:firstLine="360"/>
      <w:jc w:val="center"/>
    </w:pPr>
  </w:p>
  <w:p w:rsidR="001A5EDE" w:rsidRDefault="00065492">
    <w:pPr>
      <w:pStyle w:val="a3"/>
      <w:spacing w:before="240"/>
      <w:ind w:firstLine="360"/>
      <w:jc w:val="center"/>
    </w:pPr>
    <w:r>
      <w:fldChar w:fldCharType="begin"/>
    </w:r>
    <w:r w:rsidR="00AA2DE2">
      <w:instrText xml:space="preserve"> PAGE   \* MERGEFORMAT </w:instrText>
    </w:r>
    <w:r>
      <w:fldChar w:fldCharType="separate"/>
    </w:r>
    <w:r w:rsidR="00DB1316" w:rsidRPr="00DB1316">
      <w:rPr>
        <w:noProof/>
        <w:lang w:val="zh-CN"/>
      </w:rPr>
      <w:t>7</w:t>
    </w:r>
    <w:r>
      <w:rPr>
        <w:lang w:val="zh-CN"/>
      </w:rPr>
      <w:fldChar w:fldCharType="end"/>
    </w:r>
  </w:p>
  <w:p w:rsidR="001A5EDE" w:rsidRDefault="001A5EDE">
    <w:pPr>
      <w:pStyle w:val="a3"/>
      <w:spacing w:before="240"/>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54" w:rsidRDefault="00CA1554">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AE" w:rsidRDefault="00C474AE">
      <w:pPr>
        <w:spacing w:line="240" w:lineRule="auto"/>
        <w:ind w:firstLine="480"/>
      </w:pPr>
      <w:r>
        <w:separator/>
      </w:r>
    </w:p>
  </w:footnote>
  <w:footnote w:type="continuationSeparator" w:id="0">
    <w:p w:rsidR="00C474AE" w:rsidRDefault="00C474A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DE" w:rsidRDefault="001A5EDE">
    <w:pPr>
      <w:pStyle w:val="a5"/>
      <w:pBdr>
        <w:bottom w:val="none" w:sz="0" w:space="0" w:color="auto"/>
      </w:pBdr>
      <w:spacing w:before="240"/>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DE" w:rsidRDefault="001A5EDE">
    <w:pPr>
      <w:pStyle w:val="a5"/>
      <w:pBdr>
        <w:bottom w:val="none" w:sz="0" w:space="0" w:color="auto"/>
      </w:pBdr>
      <w:spacing w:before="240"/>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DE" w:rsidRDefault="001A5EDE">
    <w:pPr>
      <w:pStyle w:val="a5"/>
      <w:pBdr>
        <w:bottom w:val="none" w:sz="0" w:space="0" w:color="auto"/>
      </w:pBdr>
      <w:spacing w:before="24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4210"/>
    <w:multiLevelType w:val="hybridMultilevel"/>
    <w:tmpl w:val="9EC2F6C8"/>
    <w:lvl w:ilvl="0" w:tplc="025E3408">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E7A008F"/>
    <w:multiLevelType w:val="hybridMultilevel"/>
    <w:tmpl w:val="85A8FE7E"/>
    <w:lvl w:ilvl="0" w:tplc="CBF4D93C">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EBB4247"/>
    <w:multiLevelType w:val="hybridMultilevel"/>
    <w:tmpl w:val="EBE0854A"/>
    <w:lvl w:ilvl="0" w:tplc="14AC7EEE">
      <w:start w:val="1"/>
      <w:numFmt w:val="japaneseCounting"/>
      <w:lvlText w:val="第%1章"/>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4C62AF"/>
    <w:multiLevelType w:val="hybridMultilevel"/>
    <w:tmpl w:val="84481FAC"/>
    <w:lvl w:ilvl="0" w:tplc="DA3A7D62">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D5A3D06"/>
    <w:multiLevelType w:val="hybridMultilevel"/>
    <w:tmpl w:val="92C4E504"/>
    <w:lvl w:ilvl="0" w:tplc="E6782234">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FE53C98"/>
    <w:multiLevelType w:val="hybridMultilevel"/>
    <w:tmpl w:val="7B88B36E"/>
    <w:lvl w:ilvl="0" w:tplc="093A7B6C">
      <w:start w:val="1"/>
      <w:numFmt w:val="japaneseCounting"/>
      <w:lvlText w:val="第%1章"/>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B3107C"/>
    <w:multiLevelType w:val="hybridMultilevel"/>
    <w:tmpl w:val="41B8892A"/>
    <w:lvl w:ilvl="0" w:tplc="38D817E6">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8476340"/>
    <w:multiLevelType w:val="hybridMultilevel"/>
    <w:tmpl w:val="4BA09D3A"/>
    <w:lvl w:ilvl="0" w:tplc="248C802A">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BB20A3A"/>
    <w:multiLevelType w:val="hybridMultilevel"/>
    <w:tmpl w:val="A3FCAB02"/>
    <w:lvl w:ilvl="0" w:tplc="4D76FF38">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00B5BC0"/>
    <w:multiLevelType w:val="hybridMultilevel"/>
    <w:tmpl w:val="8AA6AD36"/>
    <w:lvl w:ilvl="0" w:tplc="21E00FC0">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C844B72"/>
    <w:multiLevelType w:val="hybridMultilevel"/>
    <w:tmpl w:val="304883DE"/>
    <w:lvl w:ilvl="0" w:tplc="E46809CC">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6457F1B"/>
    <w:multiLevelType w:val="hybridMultilevel"/>
    <w:tmpl w:val="7916B4EC"/>
    <w:lvl w:ilvl="0" w:tplc="52EE0EF6">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7B06754"/>
    <w:multiLevelType w:val="hybridMultilevel"/>
    <w:tmpl w:val="2D706F2E"/>
    <w:lvl w:ilvl="0" w:tplc="10E09FBA">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D917662"/>
    <w:multiLevelType w:val="hybridMultilevel"/>
    <w:tmpl w:val="24D44768"/>
    <w:lvl w:ilvl="0" w:tplc="822AE8DE">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DD764E9"/>
    <w:multiLevelType w:val="hybridMultilevel"/>
    <w:tmpl w:val="C8F638DA"/>
    <w:lvl w:ilvl="0" w:tplc="0ED09DA8">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5BE23D18"/>
    <w:multiLevelType w:val="hybridMultilevel"/>
    <w:tmpl w:val="1318CAAE"/>
    <w:lvl w:ilvl="0" w:tplc="9B44ED74">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62175723"/>
    <w:multiLevelType w:val="hybridMultilevel"/>
    <w:tmpl w:val="3EACB482"/>
    <w:lvl w:ilvl="0" w:tplc="3DD8D880">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2506940"/>
    <w:multiLevelType w:val="hybridMultilevel"/>
    <w:tmpl w:val="756C321E"/>
    <w:lvl w:ilvl="0" w:tplc="2B269E96">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47B12C3"/>
    <w:multiLevelType w:val="hybridMultilevel"/>
    <w:tmpl w:val="217ACA44"/>
    <w:lvl w:ilvl="0" w:tplc="DF30EC84">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71AF0C59"/>
    <w:multiLevelType w:val="hybridMultilevel"/>
    <w:tmpl w:val="41FE2580"/>
    <w:lvl w:ilvl="0" w:tplc="7EA28712">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BF9652A"/>
    <w:multiLevelType w:val="hybridMultilevel"/>
    <w:tmpl w:val="87A8AA0A"/>
    <w:lvl w:ilvl="0" w:tplc="9C3E88A4">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6"/>
  </w:num>
  <w:num w:numId="3">
    <w:abstractNumId w:val="9"/>
  </w:num>
  <w:num w:numId="4">
    <w:abstractNumId w:val="12"/>
  </w:num>
  <w:num w:numId="5">
    <w:abstractNumId w:val="8"/>
  </w:num>
  <w:num w:numId="6">
    <w:abstractNumId w:val="6"/>
  </w:num>
  <w:num w:numId="7">
    <w:abstractNumId w:val="14"/>
  </w:num>
  <w:num w:numId="8">
    <w:abstractNumId w:val="4"/>
  </w:num>
  <w:num w:numId="9">
    <w:abstractNumId w:val="7"/>
  </w:num>
  <w:num w:numId="10">
    <w:abstractNumId w:val="20"/>
  </w:num>
  <w:num w:numId="11">
    <w:abstractNumId w:val="17"/>
  </w:num>
  <w:num w:numId="12">
    <w:abstractNumId w:val="2"/>
  </w:num>
  <w:num w:numId="13">
    <w:abstractNumId w:val="18"/>
  </w:num>
  <w:num w:numId="14">
    <w:abstractNumId w:val="11"/>
  </w:num>
  <w:num w:numId="15">
    <w:abstractNumId w:val="13"/>
  </w:num>
  <w:num w:numId="16">
    <w:abstractNumId w:val="19"/>
  </w:num>
  <w:num w:numId="17">
    <w:abstractNumId w:val="0"/>
  </w:num>
  <w:num w:numId="18">
    <w:abstractNumId w:val="1"/>
  </w:num>
  <w:num w:numId="19">
    <w:abstractNumId w:val="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DE"/>
    <w:rsid w:val="00043C86"/>
    <w:rsid w:val="00065492"/>
    <w:rsid w:val="0007504B"/>
    <w:rsid w:val="000925C1"/>
    <w:rsid w:val="001A183D"/>
    <w:rsid w:val="001A5EDE"/>
    <w:rsid w:val="001A783A"/>
    <w:rsid w:val="00223507"/>
    <w:rsid w:val="00256A8A"/>
    <w:rsid w:val="00256FF9"/>
    <w:rsid w:val="0027204E"/>
    <w:rsid w:val="0029486C"/>
    <w:rsid w:val="002D1BF7"/>
    <w:rsid w:val="00392556"/>
    <w:rsid w:val="003F008C"/>
    <w:rsid w:val="00445CA9"/>
    <w:rsid w:val="004E6079"/>
    <w:rsid w:val="00531588"/>
    <w:rsid w:val="00533578"/>
    <w:rsid w:val="00544DA0"/>
    <w:rsid w:val="00597C99"/>
    <w:rsid w:val="005B2109"/>
    <w:rsid w:val="005D2FFF"/>
    <w:rsid w:val="006A6EDB"/>
    <w:rsid w:val="006E612A"/>
    <w:rsid w:val="00701F99"/>
    <w:rsid w:val="00750A74"/>
    <w:rsid w:val="00774528"/>
    <w:rsid w:val="007E0827"/>
    <w:rsid w:val="00936BE4"/>
    <w:rsid w:val="00936D47"/>
    <w:rsid w:val="009630B5"/>
    <w:rsid w:val="00A474C0"/>
    <w:rsid w:val="00A65798"/>
    <w:rsid w:val="00A71D47"/>
    <w:rsid w:val="00AA2DE2"/>
    <w:rsid w:val="00B150C9"/>
    <w:rsid w:val="00BD7DFA"/>
    <w:rsid w:val="00BE3C6B"/>
    <w:rsid w:val="00C020D5"/>
    <w:rsid w:val="00C05E99"/>
    <w:rsid w:val="00C11A3E"/>
    <w:rsid w:val="00C322D9"/>
    <w:rsid w:val="00C474AE"/>
    <w:rsid w:val="00C831F2"/>
    <w:rsid w:val="00CA1554"/>
    <w:rsid w:val="00DB1316"/>
    <w:rsid w:val="00DD6A93"/>
    <w:rsid w:val="00EA28C9"/>
    <w:rsid w:val="00EE033F"/>
    <w:rsid w:val="00F0544F"/>
    <w:rsid w:val="00F07548"/>
    <w:rsid w:val="00F443D6"/>
    <w:rsid w:val="00FC6EE6"/>
    <w:rsid w:val="00FF6D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9001"/>
  <w15:docId w15:val="{9449AEC0-6BEC-4BDD-835B-1CC343A9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EE6"/>
    <w:pPr>
      <w:widowControl w:val="0"/>
      <w:spacing w:line="360" w:lineRule="auto"/>
      <w:ind w:firstLineChars="200" w:firstLine="200"/>
      <w:jc w:val="both"/>
    </w:pPr>
    <w:rPr>
      <w:kern w:val="2"/>
      <w:sz w:val="24"/>
      <w:szCs w:val="22"/>
    </w:rPr>
  </w:style>
  <w:style w:type="paragraph" w:styleId="1">
    <w:name w:val="heading 1"/>
    <w:basedOn w:val="a"/>
    <w:next w:val="a"/>
    <w:link w:val="10"/>
    <w:uiPriority w:val="9"/>
    <w:qFormat/>
    <w:rsid w:val="00FC6EE6"/>
    <w:pPr>
      <w:keepNext/>
      <w:keepLines/>
      <w:ind w:firstLineChars="0" w:firstLine="0"/>
      <w:jc w:val="center"/>
      <w:outlineLvl w:val="0"/>
    </w:pPr>
    <w:rPr>
      <w:rFonts w:ascii="Times New Roman" w:hAnsi="Times New Roman" w:cs="Times New Roman"/>
      <w:b/>
      <w:bCs/>
      <w:kern w:val="44"/>
      <w:sz w:val="44"/>
      <w:szCs w:val="44"/>
    </w:rPr>
  </w:style>
  <w:style w:type="paragraph" w:styleId="2">
    <w:name w:val="heading 2"/>
    <w:basedOn w:val="a"/>
    <w:next w:val="a"/>
    <w:link w:val="20"/>
    <w:uiPriority w:val="9"/>
    <w:qFormat/>
    <w:rsid w:val="00FC6EE6"/>
    <w:pPr>
      <w:keepNext/>
      <w:keepLines/>
      <w:ind w:firstLineChars="0" w:firstLine="0"/>
      <w:jc w:val="center"/>
      <w:outlineLvl w:val="1"/>
    </w:pPr>
    <w:rPr>
      <w:rFonts w:ascii="Cambria" w:hAnsi="Cambria"/>
      <w:b/>
      <w:bCs/>
      <w:szCs w:val="32"/>
    </w:rPr>
  </w:style>
  <w:style w:type="paragraph" w:styleId="3">
    <w:name w:val="heading 3"/>
    <w:basedOn w:val="a"/>
    <w:next w:val="a"/>
    <w:link w:val="30"/>
    <w:uiPriority w:val="9"/>
    <w:qFormat/>
    <w:rsid w:val="00FC6EE6"/>
    <w:pPr>
      <w:keepNext/>
      <w:keepLines/>
      <w:outlineLvl w:val="2"/>
    </w:pPr>
    <w:rPr>
      <w:b/>
      <w:bCs/>
      <w:szCs w:val="32"/>
    </w:rPr>
  </w:style>
  <w:style w:type="paragraph" w:styleId="4">
    <w:name w:val="heading 4"/>
    <w:basedOn w:val="a"/>
    <w:next w:val="a"/>
    <w:link w:val="40"/>
    <w:uiPriority w:val="9"/>
    <w:qFormat/>
    <w:rsid w:val="00FC6EE6"/>
    <w:pPr>
      <w:keepNext/>
      <w:keepLines/>
      <w:ind w:firstLineChars="0" w:firstLine="0"/>
      <w:jc w:val="center"/>
      <w:outlineLvl w:val="3"/>
    </w:pPr>
    <w:rPr>
      <w:rFonts w:ascii="Cambria" w:hAnsi="Cambria"/>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6EE6"/>
    <w:pPr>
      <w:tabs>
        <w:tab w:val="center" w:pos="4153"/>
        <w:tab w:val="right" w:pos="8306"/>
      </w:tabs>
      <w:snapToGrid w:val="0"/>
      <w:jc w:val="left"/>
    </w:pPr>
    <w:rPr>
      <w:sz w:val="18"/>
      <w:szCs w:val="18"/>
    </w:rPr>
  </w:style>
  <w:style w:type="paragraph" w:styleId="a5">
    <w:name w:val="header"/>
    <w:basedOn w:val="a"/>
    <w:link w:val="a6"/>
    <w:uiPriority w:val="99"/>
    <w:rsid w:val="00FC6EE6"/>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2"/>
    <w:rsid w:val="00FC6EE6"/>
    <w:pPr>
      <w:spacing w:line="400" w:lineRule="exact"/>
      <w:ind w:firstLineChars="150" w:firstLine="360"/>
    </w:pPr>
    <w:rPr>
      <w:rFonts w:ascii="宋体" w:hAnsi="宋体" w:cs="Times New Roman"/>
      <w:szCs w:val="28"/>
    </w:rPr>
  </w:style>
  <w:style w:type="character" w:customStyle="1" w:styleId="32">
    <w:name w:val="正文文本缩进 3 字符"/>
    <w:basedOn w:val="a0"/>
    <w:link w:val="31"/>
    <w:rsid w:val="00FC6EE6"/>
    <w:rPr>
      <w:rFonts w:ascii="宋体" w:eastAsia="宋体" w:hAnsi="宋体" w:cs="Times New Roman"/>
      <w:sz w:val="24"/>
      <w:szCs w:val="28"/>
    </w:rPr>
  </w:style>
  <w:style w:type="character" w:customStyle="1" w:styleId="a6">
    <w:name w:val="页眉 字符"/>
    <w:basedOn w:val="a0"/>
    <w:link w:val="a5"/>
    <w:uiPriority w:val="99"/>
    <w:rsid w:val="00FC6EE6"/>
    <w:rPr>
      <w:sz w:val="18"/>
      <w:szCs w:val="18"/>
    </w:rPr>
  </w:style>
  <w:style w:type="character" w:customStyle="1" w:styleId="a4">
    <w:name w:val="页脚 字符"/>
    <w:basedOn w:val="a0"/>
    <w:link w:val="a3"/>
    <w:uiPriority w:val="99"/>
    <w:rsid w:val="00FC6EE6"/>
    <w:rPr>
      <w:sz w:val="18"/>
      <w:szCs w:val="18"/>
    </w:rPr>
  </w:style>
  <w:style w:type="paragraph" w:styleId="a7">
    <w:name w:val="List Paragraph"/>
    <w:basedOn w:val="a"/>
    <w:uiPriority w:val="34"/>
    <w:qFormat/>
    <w:rsid w:val="00FC6EE6"/>
    <w:pPr>
      <w:ind w:firstLine="420"/>
    </w:pPr>
  </w:style>
  <w:style w:type="character" w:customStyle="1" w:styleId="10">
    <w:name w:val="标题 1 字符"/>
    <w:basedOn w:val="a0"/>
    <w:link w:val="1"/>
    <w:uiPriority w:val="9"/>
    <w:rsid w:val="00FC6EE6"/>
    <w:rPr>
      <w:rFonts w:ascii="Times New Roman" w:eastAsia="宋体" w:hAnsi="Times New Roman" w:cs="Times New Roman"/>
      <w:b/>
      <w:bCs/>
      <w:kern w:val="44"/>
      <w:sz w:val="44"/>
      <w:szCs w:val="44"/>
    </w:rPr>
  </w:style>
  <w:style w:type="character" w:customStyle="1" w:styleId="30">
    <w:name w:val="标题 3 字符"/>
    <w:basedOn w:val="a0"/>
    <w:link w:val="3"/>
    <w:uiPriority w:val="9"/>
    <w:rsid w:val="00FC6EE6"/>
    <w:rPr>
      <w:b/>
      <w:bCs/>
      <w:kern w:val="2"/>
      <w:sz w:val="24"/>
      <w:szCs w:val="32"/>
    </w:rPr>
  </w:style>
  <w:style w:type="character" w:customStyle="1" w:styleId="apple-converted-space">
    <w:name w:val="apple-converted-space"/>
    <w:basedOn w:val="a0"/>
    <w:rsid w:val="00FC6EE6"/>
  </w:style>
  <w:style w:type="character" w:customStyle="1" w:styleId="20">
    <w:name w:val="标题 2 字符"/>
    <w:basedOn w:val="a0"/>
    <w:link w:val="2"/>
    <w:uiPriority w:val="9"/>
    <w:rsid w:val="00FC6EE6"/>
    <w:rPr>
      <w:rFonts w:ascii="Cambria" w:eastAsia="宋体" w:hAnsi="Cambria" w:cs="宋体"/>
      <w:b/>
      <w:bCs/>
      <w:kern w:val="2"/>
      <w:sz w:val="28"/>
      <w:szCs w:val="32"/>
    </w:rPr>
  </w:style>
  <w:style w:type="character" w:customStyle="1" w:styleId="40">
    <w:name w:val="标题 4 字符"/>
    <w:basedOn w:val="a0"/>
    <w:link w:val="4"/>
    <w:uiPriority w:val="9"/>
    <w:rsid w:val="00FC6EE6"/>
    <w:rPr>
      <w:rFonts w:ascii="Cambria" w:eastAsia="宋体" w:hAnsi="Cambria" w:cs="宋体"/>
      <w:b/>
      <w:bCs/>
      <w:kern w:val="2"/>
      <w:sz w:val="32"/>
      <w:szCs w:val="28"/>
    </w:rPr>
  </w:style>
  <w:style w:type="paragraph" w:styleId="TOC">
    <w:name w:val="TOC Heading"/>
    <w:basedOn w:val="1"/>
    <w:next w:val="a"/>
    <w:uiPriority w:val="39"/>
    <w:qFormat/>
    <w:rsid w:val="00FC6EE6"/>
    <w:pPr>
      <w:widowControl/>
      <w:spacing w:before="480" w:line="276" w:lineRule="auto"/>
      <w:jc w:val="left"/>
      <w:outlineLvl w:val="9"/>
    </w:pPr>
    <w:rPr>
      <w:rFonts w:ascii="Cambria" w:hAnsi="Cambria" w:cs="宋体"/>
      <w:color w:val="365F91"/>
      <w:kern w:val="0"/>
      <w:sz w:val="28"/>
      <w:szCs w:val="28"/>
    </w:rPr>
  </w:style>
  <w:style w:type="paragraph" w:styleId="11">
    <w:name w:val="toc 1"/>
    <w:basedOn w:val="a"/>
    <w:next w:val="a"/>
    <w:uiPriority w:val="39"/>
    <w:rsid w:val="00FC6EE6"/>
  </w:style>
  <w:style w:type="paragraph" w:styleId="21">
    <w:name w:val="toc 2"/>
    <w:basedOn w:val="a"/>
    <w:next w:val="a"/>
    <w:uiPriority w:val="39"/>
    <w:rsid w:val="00FC6EE6"/>
    <w:pPr>
      <w:tabs>
        <w:tab w:val="right" w:leader="dot" w:pos="8296"/>
      </w:tabs>
      <w:spacing w:line="400" w:lineRule="exact"/>
      <w:ind w:leftChars="200" w:left="480" w:firstLine="420"/>
    </w:pPr>
    <w:rPr>
      <w:noProof/>
      <w:sz w:val="21"/>
    </w:rPr>
  </w:style>
  <w:style w:type="paragraph" w:styleId="33">
    <w:name w:val="toc 3"/>
    <w:basedOn w:val="a"/>
    <w:next w:val="a"/>
    <w:uiPriority w:val="39"/>
    <w:rsid w:val="00FC6EE6"/>
    <w:pPr>
      <w:ind w:leftChars="400" w:left="840"/>
    </w:pPr>
  </w:style>
  <w:style w:type="character" w:styleId="a8">
    <w:name w:val="Hyperlink"/>
    <w:basedOn w:val="a0"/>
    <w:uiPriority w:val="99"/>
    <w:rsid w:val="00FC6EE6"/>
    <w:rPr>
      <w:color w:val="0000FF"/>
      <w:u w:val="single"/>
    </w:rPr>
  </w:style>
  <w:style w:type="paragraph" w:styleId="a9">
    <w:name w:val="Balloon Text"/>
    <w:basedOn w:val="a"/>
    <w:link w:val="aa"/>
    <w:uiPriority w:val="99"/>
    <w:rsid w:val="00FC6EE6"/>
    <w:pPr>
      <w:spacing w:line="240" w:lineRule="auto"/>
    </w:pPr>
    <w:rPr>
      <w:sz w:val="18"/>
      <w:szCs w:val="18"/>
    </w:rPr>
  </w:style>
  <w:style w:type="character" w:customStyle="1" w:styleId="aa">
    <w:name w:val="批注框文本 字符"/>
    <w:basedOn w:val="a0"/>
    <w:link w:val="a9"/>
    <w:uiPriority w:val="99"/>
    <w:rsid w:val="00FC6EE6"/>
    <w:rPr>
      <w:kern w:val="2"/>
      <w:sz w:val="18"/>
      <w:szCs w:val="18"/>
    </w:rPr>
  </w:style>
  <w:style w:type="paragraph" w:styleId="41">
    <w:name w:val="toc 4"/>
    <w:basedOn w:val="a"/>
    <w:next w:val="a"/>
    <w:uiPriority w:val="39"/>
    <w:rsid w:val="00FC6EE6"/>
    <w:pPr>
      <w:spacing w:line="240" w:lineRule="auto"/>
      <w:ind w:leftChars="600" w:left="1260" w:firstLineChars="0" w:firstLine="0"/>
    </w:pPr>
    <w:rPr>
      <w:sz w:val="21"/>
    </w:rPr>
  </w:style>
  <w:style w:type="paragraph" w:styleId="5">
    <w:name w:val="toc 5"/>
    <w:basedOn w:val="a"/>
    <w:next w:val="a"/>
    <w:uiPriority w:val="39"/>
    <w:rsid w:val="00FC6EE6"/>
    <w:pPr>
      <w:spacing w:line="240" w:lineRule="auto"/>
      <w:ind w:leftChars="800" w:left="1680" w:firstLineChars="0" w:firstLine="0"/>
    </w:pPr>
    <w:rPr>
      <w:sz w:val="21"/>
    </w:rPr>
  </w:style>
  <w:style w:type="paragraph" w:styleId="6">
    <w:name w:val="toc 6"/>
    <w:basedOn w:val="a"/>
    <w:next w:val="a"/>
    <w:uiPriority w:val="39"/>
    <w:rsid w:val="00FC6EE6"/>
    <w:pPr>
      <w:spacing w:line="240" w:lineRule="auto"/>
      <w:ind w:leftChars="1000" w:left="2100" w:firstLineChars="0" w:firstLine="0"/>
    </w:pPr>
    <w:rPr>
      <w:sz w:val="21"/>
    </w:rPr>
  </w:style>
  <w:style w:type="paragraph" w:styleId="7">
    <w:name w:val="toc 7"/>
    <w:basedOn w:val="a"/>
    <w:next w:val="a"/>
    <w:uiPriority w:val="39"/>
    <w:rsid w:val="00FC6EE6"/>
    <w:pPr>
      <w:spacing w:line="240" w:lineRule="auto"/>
      <w:ind w:leftChars="1200" w:left="2520" w:firstLineChars="0" w:firstLine="0"/>
    </w:pPr>
    <w:rPr>
      <w:sz w:val="21"/>
    </w:rPr>
  </w:style>
  <w:style w:type="paragraph" w:styleId="8">
    <w:name w:val="toc 8"/>
    <w:basedOn w:val="a"/>
    <w:next w:val="a"/>
    <w:uiPriority w:val="39"/>
    <w:rsid w:val="00FC6EE6"/>
    <w:pPr>
      <w:spacing w:line="240" w:lineRule="auto"/>
      <w:ind w:leftChars="1400" w:left="2940" w:firstLineChars="0" w:firstLine="0"/>
    </w:pPr>
    <w:rPr>
      <w:sz w:val="21"/>
    </w:rPr>
  </w:style>
  <w:style w:type="paragraph" w:styleId="9">
    <w:name w:val="toc 9"/>
    <w:basedOn w:val="a"/>
    <w:next w:val="a"/>
    <w:uiPriority w:val="39"/>
    <w:rsid w:val="00FC6EE6"/>
    <w:pPr>
      <w:spacing w:line="240" w:lineRule="auto"/>
      <w:ind w:leftChars="1600" w:left="3360" w:firstLineChars="0" w:firstLine="0"/>
    </w:pPr>
    <w:rPr>
      <w:sz w:val="21"/>
    </w:rPr>
  </w:style>
  <w:style w:type="paragraph" w:styleId="ab">
    <w:name w:val="table of figures"/>
    <w:basedOn w:val="a"/>
    <w:next w:val="a"/>
    <w:uiPriority w:val="99"/>
    <w:rsid w:val="00FC6EE6"/>
    <w:pPr>
      <w:ind w:leftChars="200" w:left="200" w:hangingChars="200" w:hanging="200"/>
    </w:pPr>
  </w:style>
  <w:style w:type="character" w:styleId="ac">
    <w:name w:val="annotation reference"/>
    <w:basedOn w:val="a0"/>
    <w:uiPriority w:val="99"/>
    <w:semiHidden/>
    <w:unhideWhenUsed/>
    <w:rsid w:val="00531588"/>
    <w:rPr>
      <w:sz w:val="21"/>
      <w:szCs w:val="21"/>
    </w:rPr>
  </w:style>
  <w:style w:type="paragraph" w:styleId="ad">
    <w:name w:val="annotation text"/>
    <w:basedOn w:val="a"/>
    <w:link w:val="ae"/>
    <w:uiPriority w:val="99"/>
    <w:semiHidden/>
    <w:unhideWhenUsed/>
    <w:rsid w:val="00531588"/>
    <w:pPr>
      <w:jc w:val="left"/>
    </w:pPr>
  </w:style>
  <w:style w:type="character" w:customStyle="1" w:styleId="ae">
    <w:name w:val="批注文字 字符"/>
    <w:basedOn w:val="a0"/>
    <w:link w:val="ad"/>
    <w:uiPriority w:val="99"/>
    <w:semiHidden/>
    <w:rsid w:val="00531588"/>
    <w:rPr>
      <w:kern w:val="2"/>
      <w:sz w:val="24"/>
      <w:szCs w:val="22"/>
    </w:rPr>
  </w:style>
  <w:style w:type="paragraph" w:styleId="af">
    <w:name w:val="annotation subject"/>
    <w:basedOn w:val="ad"/>
    <w:next w:val="ad"/>
    <w:link w:val="af0"/>
    <w:uiPriority w:val="99"/>
    <w:semiHidden/>
    <w:unhideWhenUsed/>
    <w:rsid w:val="00531588"/>
    <w:rPr>
      <w:b/>
      <w:bCs/>
    </w:rPr>
  </w:style>
  <w:style w:type="character" w:customStyle="1" w:styleId="af0">
    <w:name w:val="批注主题 字符"/>
    <w:basedOn w:val="ae"/>
    <w:link w:val="af"/>
    <w:uiPriority w:val="99"/>
    <w:semiHidden/>
    <w:rsid w:val="00531588"/>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7D00DB-300E-499F-ABEE-75605BE6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555</Words>
  <Characters>3166</Characters>
  <Application>Microsoft Office Word</Application>
  <DocSecurity>0</DocSecurity>
  <Lines>26</Lines>
  <Paragraphs>7</Paragraphs>
  <ScaleCrop>false</ScaleCrop>
  <Company>微软中国</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cp:lastPrinted>2018-12-26T08:46:00Z</cp:lastPrinted>
  <dcterms:created xsi:type="dcterms:W3CDTF">2019-12-19T04:25:00Z</dcterms:created>
  <dcterms:modified xsi:type="dcterms:W3CDTF">2019-12-19T04:30:00Z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